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7B" w:rsidRDefault="003C067B" w:rsidP="003C067B">
      <w:pPr>
        <w:spacing w:line="240" w:lineRule="auto"/>
        <w:contextualSpacing/>
        <w:rPr>
          <w:rFonts w:ascii="Arial" w:hAnsi="Arial" w:cs="Arial"/>
          <w:b/>
          <w:bCs/>
          <w:color w:val="1F4E79" w:themeColor="accent1" w:themeShade="80"/>
          <w:sz w:val="28"/>
          <w:szCs w:val="28"/>
          <w:lang w:bidi="en-AU"/>
        </w:rPr>
      </w:pPr>
      <w:permStart w:id="731271180" w:edGrp="everyone"/>
      <w:permEnd w:id="731271180"/>
      <w:r w:rsidRPr="00990D28">
        <w:rPr>
          <w:rFonts w:ascii="Arial" w:hAnsi="Arial" w:cs="Arial"/>
          <w:b/>
          <w:bCs/>
          <w:color w:val="1F4E79" w:themeColor="accent1" w:themeShade="80"/>
          <w:sz w:val="28"/>
          <w:szCs w:val="28"/>
          <w:lang w:bidi="en-AU"/>
        </w:rPr>
        <w:t>Access Arrangements and</w:t>
      </w:r>
      <w:r>
        <w:rPr>
          <w:rFonts w:ascii="Arial" w:hAnsi="Arial" w:cs="Arial"/>
          <w:b/>
          <w:bCs/>
          <w:color w:val="1F4E79" w:themeColor="accent1" w:themeShade="80"/>
          <w:sz w:val="28"/>
          <w:szCs w:val="28"/>
          <w:lang w:bidi="en-AU"/>
        </w:rPr>
        <w:t xml:space="preserve"> </w:t>
      </w:r>
      <w:r w:rsidRPr="00990D28">
        <w:rPr>
          <w:rFonts w:ascii="Arial" w:hAnsi="Arial" w:cs="Arial"/>
          <w:b/>
          <w:bCs/>
          <w:color w:val="1F4E79" w:themeColor="accent1" w:themeShade="80"/>
          <w:sz w:val="28"/>
          <w:szCs w:val="28"/>
          <w:lang w:bidi="en-AU"/>
        </w:rPr>
        <w:t>Reasonable Adjustments (AARA):</w:t>
      </w:r>
      <w:r>
        <w:rPr>
          <w:rFonts w:ascii="Arial" w:hAnsi="Arial" w:cs="Arial"/>
          <w:b/>
          <w:bCs/>
          <w:color w:val="1F4E79" w:themeColor="accent1" w:themeShade="80"/>
          <w:sz w:val="28"/>
          <w:szCs w:val="28"/>
          <w:lang w:bidi="en-AU"/>
        </w:rPr>
        <w:t xml:space="preserve"> </w:t>
      </w:r>
    </w:p>
    <w:p w:rsidR="003C067B" w:rsidRPr="00046D8F" w:rsidRDefault="003C067B" w:rsidP="003C067B">
      <w:pPr>
        <w:spacing w:line="240" w:lineRule="auto"/>
        <w:contextualSpacing/>
        <w:rPr>
          <w:rFonts w:ascii="Arial" w:hAnsi="Arial" w:cs="Arial"/>
          <w:b/>
          <w:bCs/>
          <w:color w:val="1F4E79" w:themeColor="accent1" w:themeShade="80"/>
          <w:sz w:val="20"/>
          <w:szCs w:val="20"/>
          <w:lang w:bidi="en-AU"/>
        </w:rPr>
      </w:pPr>
    </w:p>
    <w:p w:rsidR="003C067B" w:rsidRPr="00AC08A4" w:rsidRDefault="003C067B" w:rsidP="003C067B">
      <w:p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 xml:space="preserve">The Queensland Curriculum and Assessment Authority (QCAA) recognises that some students have disability, impairment and/or medical conditions, or experience other circumstances that may be a barrier to their performance in assessment. Access arrangements and reasonable adjustments (AARA) are designed to assist these students. </w:t>
      </w:r>
    </w:p>
    <w:p w:rsidR="003C067B" w:rsidRPr="00AC08A4" w:rsidRDefault="003C067B" w:rsidP="003C067B">
      <w:pPr>
        <w:spacing w:line="240" w:lineRule="auto"/>
        <w:contextualSpacing/>
        <w:rPr>
          <w:rFonts w:ascii="Arial" w:hAnsi="Arial" w:cs="Arial"/>
          <w:bCs/>
          <w:color w:val="1F4E79" w:themeColor="accent1" w:themeShade="80"/>
          <w:sz w:val="20"/>
          <w:szCs w:val="20"/>
          <w:lang w:bidi="en-AU"/>
        </w:rPr>
      </w:pPr>
    </w:p>
    <w:p w:rsidR="00A7228F" w:rsidRPr="00AC08A4" w:rsidRDefault="003C067B" w:rsidP="003C067B">
      <w:p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The Disability Discrimination Act 1992 (DDA) and the Disability Standards for Education 2005 (DSE) seek to eliminate, where possible, discrimination against people with disabilities. Compliance with these documents ensures students are provided with opportunities to realise potential through participation in education and training.</w:t>
      </w:r>
    </w:p>
    <w:p w:rsidR="00A7228F" w:rsidRPr="00AC08A4" w:rsidRDefault="00A7228F" w:rsidP="003C067B">
      <w:pPr>
        <w:spacing w:line="240" w:lineRule="auto"/>
        <w:contextualSpacing/>
        <w:rPr>
          <w:rFonts w:ascii="Arial" w:hAnsi="Arial" w:cs="Arial"/>
          <w:bCs/>
          <w:color w:val="1F4E79" w:themeColor="accent1" w:themeShade="80"/>
          <w:sz w:val="20"/>
          <w:szCs w:val="20"/>
          <w:lang w:bidi="en-AU"/>
        </w:rPr>
      </w:pPr>
    </w:p>
    <w:p w:rsidR="00A7228F" w:rsidRPr="00AC08A4" w:rsidRDefault="003C067B" w:rsidP="003C067B">
      <w:p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 xml:space="preserve">The application of AARA to student assessment is based on the functional impact of the condition for which AARA are sought. Students with the same condition may experience highly varied impacts on their education, and their ability to demonstrate their learning, knowledge and skill in assessments. To this end, this </w:t>
      </w:r>
      <w:r w:rsidR="00A7228F" w:rsidRPr="00AC08A4">
        <w:rPr>
          <w:rFonts w:ascii="Arial" w:hAnsi="Arial" w:cs="Arial"/>
          <w:bCs/>
          <w:color w:val="1F4E79" w:themeColor="accent1" w:themeShade="80"/>
          <w:sz w:val="20"/>
          <w:szCs w:val="20"/>
          <w:lang w:bidi="en-AU"/>
        </w:rPr>
        <w:t>document</w:t>
      </w:r>
      <w:r w:rsidRPr="00AC08A4">
        <w:rPr>
          <w:rFonts w:ascii="Arial" w:hAnsi="Arial" w:cs="Arial"/>
          <w:bCs/>
          <w:color w:val="1F4E79" w:themeColor="accent1" w:themeShade="80"/>
          <w:sz w:val="20"/>
          <w:szCs w:val="20"/>
          <w:lang w:bidi="en-AU"/>
        </w:rPr>
        <w:t xml:space="preserve"> does not include examples of every possible circumstance for AARA</w:t>
      </w:r>
      <w:r w:rsidR="00A7228F" w:rsidRPr="00AC08A4">
        <w:rPr>
          <w:rFonts w:ascii="Arial" w:hAnsi="Arial" w:cs="Arial"/>
          <w:bCs/>
          <w:color w:val="1F4E79" w:themeColor="accent1" w:themeShade="80"/>
          <w:sz w:val="20"/>
          <w:szCs w:val="20"/>
          <w:lang w:bidi="en-AU"/>
        </w:rPr>
        <w:t xml:space="preserve">. </w:t>
      </w:r>
    </w:p>
    <w:p w:rsidR="00A7228F" w:rsidRPr="00AC08A4" w:rsidRDefault="00A7228F" w:rsidP="003C067B">
      <w:pPr>
        <w:spacing w:line="240" w:lineRule="auto"/>
        <w:contextualSpacing/>
        <w:rPr>
          <w:rFonts w:ascii="Arial" w:hAnsi="Arial" w:cs="Arial"/>
          <w:bCs/>
          <w:color w:val="1F4E79" w:themeColor="accent1" w:themeShade="80"/>
          <w:sz w:val="20"/>
          <w:szCs w:val="20"/>
          <w:lang w:bidi="en-AU"/>
        </w:rPr>
      </w:pPr>
    </w:p>
    <w:p w:rsidR="00A7228F" w:rsidRPr="00C61DB3" w:rsidRDefault="003C067B" w:rsidP="003C067B">
      <w:pPr>
        <w:spacing w:line="240" w:lineRule="auto"/>
        <w:contextualSpacing/>
        <w:rPr>
          <w:rFonts w:ascii="Arial" w:hAnsi="Arial" w:cs="Arial"/>
          <w:b/>
          <w:bCs/>
          <w:color w:val="1F4E79" w:themeColor="accent1" w:themeShade="80"/>
          <w:sz w:val="20"/>
          <w:szCs w:val="20"/>
          <w:lang w:bidi="en-AU"/>
        </w:rPr>
      </w:pPr>
      <w:r w:rsidRPr="00AC08A4">
        <w:rPr>
          <w:rFonts w:ascii="Arial" w:hAnsi="Arial" w:cs="Arial"/>
          <w:bCs/>
          <w:color w:val="1F4E79" w:themeColor="accent1" w:themeShade="80"/>
          <w:sz w:val="20"/>
          <w:szCs w:val="20"/>
          <w:lang w:bidi="en-AU"/>
        </w:rPr>
        <w:t xml:space="preserve">AARA minimise barriers for eligible students to demonstrate their learning, knowledge and skill in assessment. Schools use the information </w:t>
      </w:r>
      <w:r w:rsidR="00A7228F" w:rsidRPr="00AC08A4">
        <w:rPr>
          <w:rFonts w:ascii="Arial" w:hAnsi="Arial" w:cs="Arial"/>
          <w:bCs/>
          <w:color w:val="1F4E79" w:themeColor="accent1" w:themeShade="80"/>
          <w:sz w:val="20"/>
          <w:szCs w:val="20"/>
          <w:lang w:bidi="en-AU"/>
        </w:rPr>
        <w:t>provided by students, parents and specialists</w:t>
      </w:r>
      <w:r w:rsidRPr="00AC08A4">
        <w:rPr>
          <w:rFonts w:ascii="Arial" w:hAnsi="Arial" w:cs="Arial"/>
          <w:bCs/>
          <w:color w:val="1F4E79" w:themeColor="accent1" w:themeShade="80"/>
          <w:sz w:val="20"/>
          <w:szCs w:val="20"/>
          <w:lang w:bidi="en-AU"/>
        </w:rPr>
        <w:t xml:space="preserve"> to inform their decisions about appropriate adjustments and arrangements for </w:t>
      </w:r>
      <w:r w:rsidRPr="00C61DB3">
        <w:rPr>
          <w:rFonts w:ascii="Arial" w:hAnsi="Arial" w:cs="Arial"/>
          <w:b/>
          <w:bCs/>
          <w:color w:val="1F4E79" w:themeColor="accent1" w:themeShade="80"/>
          <w:sz w:val="20"/>
          <w:szCs w:val="20"/>
          <w:lang w:bidi="en-AU"/>
        </w:rPr>
        <w:t>Applied, Applied (Essential), General, General (Extension), Short Course and Senior External Examination (SEE) assessments.</w:t>
      </w:r>
    </w:p>
    <w:p w:rsidR="00A7228F" w:rsidRPr="00AC08A4" w:rsidRDefault="00A7228F" w:rsidP="003C067B">
      <w:pPr>
        <w:spacing w:line="240" w:lineRule="auto"/>
        <w:contextualSpacing/>
        <w:rPr>
          <w:rFonts w:ascii="Arial" w:hAnsi="Arial" w:cs="Arial"/>
          <w:bCs/>
          <w:color w:val="1F4E79" w:themeColor="accent1" w:themeShade="80"/>
          <w:sz w:val="20"/>
          <w:szCs w:val="20"/>
          <w:lang w:bidi="en-AU"/>
        </w:rPr>
      </w:pPr>
    </w:p>
    <w:p w:rsidR="00A7228F" w:rsidRPr="00AC08A4" w:rsidRDefault="003C067B" w:rsidP="003C067B">
      <w:p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 xml:space="preserve">Access arrangements are action/s taken by the school so that a student with an eligible impairment that may not be covered by the definition of disability can access assessment. Reasonable adjustments are action/s taken by the school so that an eligible student with impairment as a result of disability and/or medical conditions or experiencing other circumstances creating a barrier to the completion of assessment can be assessed. </w:t>
      </w:r>
    </w:p>
    <w:p w:rsidR="00A7228F" w:rsidRPr="00AC08A4" w:rsidRDefault="00A7228F" w:rsidP="003C067B">
      <w:pPr>
        <w:spacing w:line="240" w:lineRule="auto"/>
        <w:contextualSpacing/>
        <w:rPr>
          <w:rFonts w:ascii="Arial" w:hAnsi="Arial" w:cs="Arial"/>
          <w:bCs/>
          <w:color w:val="1F4E79" w:themeColor="accent1" w:themeShade="80"/>
          <w:sz w:val="20"/>
          <w:szCs w:val="20"/>
          <w:lang w:bidi="en-AU"/>
        </w:rPr>
      </w:pPr>
    </w:p>
    <w:p w:rsidR="003C067B" w:rsidRPr="00AC08A4" w:rsidRDefault="00E313B3" w:rsidP="003C067B">
      <w:pPr>
        <w:spacing w:line="240" w:lineRule="auto"/>
        <w:contextualSpacing/>
        <w:rPr>
          <w:rFonts w:ascii="Arial" w:hAnsi="Arial" w:cs="Arial"/>
          <w:bCs/>
          <w:color w:val="1F4E79" w:themeColor="accent1" w:themeShade="80"/>
          <w:sz w:val="20"/>
          <w:szCs w:val="20"/>
          <w:lang w:bidi="en-AU"/>
        </w:rPr>
      </w:pPr>
      <w:r>
        <w:rPr>
          <w:rFonts w:ascii="Arial" w:hAnsi="Arial" w:cs="Arial"/>
          <w:bCs/>
          <w:color w:val="1F4E79" w:themeColor="accent1" w:themeShade="80"/>
          <w:sz w:val="20"/>
          <w:szCs w:val="20"/>
          <w:lang w:bidi="en-AU"/>
        </w:rPr>
        <w:t>E</w:t>
      </w:r>
      <w:r w:rsidR="003C067B" w:rsidRPr="00AC08A4">
        <w:rPr>
          <w:rFonts w:ascii="Arial" w:hAnsi="Arial" w:cs="Arial"/>
          <w:bCs/>
          <w:color w:val="1F4E79" w:themeColor="accent1" w:themeShade="80"/>
          <w:sz w:val="20"/>
          <w:szCs w:val="20"/>
          <w:lang w:bidi="en-AU"/>
        </w:rPr>
        <w:t>arly identification of students with existing long-term and chronic conditions</w:t>
      </w:r>
      <w:r>
        <w:rPr>
          <w:rFonts w:ascii="Arial" w:hAnsi="Arial" w:cs="Arial"/>
          <w:bCs/>
          <w:color w:val="1F4E79" w:themeColor="accent1" w:themeShade="80"/>
          <w:sz w:val="20"/>
          <w:szCs w:val="20"/>
          <w:lang w:bidi="en-AU"/>
        </w:rPr>
        <w:t xml:space="preserve"> is critical</w:t>
      </w:r>
      <w:r w:rsidR="003C067B" w:rsidRPr="00AC08A4">
        <w:rPr>
          <w:rFonts w:ascii="Arial" w:hAnsi="Arial" w:cs="Arial"/>
          <w:bCs/>
          <w:color w:val="1F4E79" w:themeColor="accent1" w:themeShade="80"/>
          <w:sz w:val="20"/>
          <w:szCs w:val="20"/>
          <w:lang w:bidi="en-AU"/>
        </w:rPr>
        <w:t xml:space="preserve"> so that schools and students can confidently negotiate and implement AARA according to the guidelines. Similarly, adjustments required due to temporary medical conditions or injuries should be identified and managed as soon as possible to enable access within assessment timelines. Illness and unforeseen events may also impact on a student’s ability to complete assessment, and may require access arrangements or a reasonable adjustment</w:t>
      </w:r>
      <w:r w:rsidR="00A7228F" w:rsidRPr="00AC08A4">
        <w:rPr>
          <w:rFonts w:ascii="Arial" w:hAnsi="Arial" w:cs="Arial"/>
          <w:bCs/>
          <w:color w:val="1F4E79" w:themeColor="accent1" w:themeShade="80"/>
          <w:sz w:val="20"/>
          <w:szCs w:val="20"/>
          <w:lang w:bidi="en-AU"/>
        </w:rPr>
        <w:t xml:space="preserve"> – referred to as </w:t>
      </w:r>
      <w:r w:rsidR="003C067B" w:rsidRPr="00AC08A4">
        <w:rPr>
          <w:rFonts w:ascii="Arial" w:hAnsi="Arial" w:cs="Arial"/>
          <w:bCs/>
          <w:color w:val="1F4E79" w:themeColor="accent1" w:themeShade="80"/>
          <w:sz w:val="20"/>
          <w:szCs w:val="20"/>
          <w:lang w:bidi="en-AU"/>
        </w:rPr>
        <w:t>Illness and misadventure.</w:t>
      </w:r>
    </w:p>
    <w:p w:rsidR="00A7228F" w:rsidRPr="00AC08A4" w:rsidRDefault="00A7228F" w:rsidP="003C067B">
      <w:pPr>
        <w:spacing w:line="240" w:lineRule="auto"/>
        <w:contextualSpacing/>
        <w:rPr>
          <w:rFonts w:ascii="Arial" w:hAnsi="Arial" w:cs="Arial"/>
          <w:bCs/>
          <w:color w:val="1F4E79" w:themeColor="accent1" w:themeShade="80"/>
          <w:sz w:val="20"/>
          <w:szCs w:val="20"/>
          <w:lang w:bidi="en-AU"/>
        </w:rPr>
      </w:pPr>
    </w:p>
    <w:p w:rsidR="00A7228F" w:rsidRPr="00AC08A4" w:rsidRDefault="00A7228F" w:rsidP="003C067B">
      <w:p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 xml:space="preserve">Students whose ability to attend or participate in an assessment is adversely affected by illness or an unexpected event may be eligible for illness and misadventure access arrangements and/or reasonable adjustments. QCAA has developed a number of principals to guide schools when a student experiences Illness and misadventure, which </w:t>
      </w:r>
      <w:r w:rsidR="00554AF0" w:rsidRPr="00AC08A4">
        <w:rPr>
          <w:rFonts w:ascii="Arial" w:hAnsi="Arial" w:cs="Arial"/>
          <w:bCs/>
          <w:color w:val="1F4E79" w:themeColor="accent1" w:themeShade="80"/>
          <w:sz w:val="20"/>
          <w:szCs w:val="20"/>
          <w:lang w:bidi="en-AU"/>
        </w:rPr>
        <w:t xml:space="preserve">will be reviewed when deciding what AARA, if any, will be provided. </w:t>
      </w:r>
    </w:p>
    <w:p w:rsidR="00554AF0" w:rsidRPr="00AC08A4" w:rsidRDefault="00554AF0" w:rsidP="003C067B">
      <w:pPr>
        <w:spacing w:line="240" w:lineRule="auto"/>
        <w:contextualSpacing/>
        <w:rPr>
          <w:rFonts w:ascii="Arial" w:hAnsi="Arial" w:cs="Arial"/>
          <w:bCs/>
          <w:color w:val="1F4E79" w:themeColor="accent1" w:themeShade="80"/>
          <w:sz w:val="20"/>
          <w:szCs w:val="20"/>
          <w:lang w:bidi="en-AU"/>
        </w:rPr>
      </w:pPr>
    </w:p>
    <w:p w:rsidR="00554AF0" w:rsidRPr="00AC08A4" w:rsidRDefault="00554AF0" w:rsidP="003C067B">
      <w:pPr>
        <w:spacing w:line="240" w:lineRule="auto"/>
        <w:contextualSpacing/>
        <w:rPr>
          <w:rFonts w:ascii="Arial" w:hAnsi="Arial" w:cs="Arial"/>
          <w:b/>
          <w:bCs/>
          <w:color w:val="1F4E79" w:themeColor="accent1" w:themeShade="80"/>
          <w:sz w:val="20"/>
          <w:szCs w:val="20"/>
          <w:lang w:bidi="en-AU"/>
        </w:rPr>
      </w:pPr>
    </w:p>
    <w:p w:rsidR="00554AF0" w:rsidRDefault="00554AF0" w:rsidP="003C067B">
      <w:pPr>
        <w:spacing w:line="240" w:lineRule="auto"/>
        <w:contextualSpacing/>
        <w:rPr>
          <w:rFonts w:ascii="Arial" w:hAnsi="Arial" w:cs="Arial"/>
          <w:b/>
          <w:bCs/>
          <w:color w:val="1F4E79" w:themeColor="accent1" w:themeShade="80"/>
          <w:sz w:val="28"/>
          <w:szCs w:val="28"/>
          <w:lang w:bidi="en-AU"/>
        </w:rPr>
      </w:pPr>
      <w:r w:rsidRPr="00046D8F">
        <w:rPr>
          <w:rFonts w:ascii="Arial" w:hAnsi="Arial" w:cs="Arial"/>
          <w:b/>
          <w:bCs/>
          <w:color w:val="1F4E79" w:themeColor="accent1" w:themeShade="80"/>
          <w:sz w:val="28"/>
          <w:szCs w:val="28"/>
          <w:lang w:bidi="en-AU"/>
        </w:rPr>
        <w:t>Eligibility for AARA</w:t>
      </w:r>
    </w:p>
    <w:p w:rsidR="00046D8F" w:rsidRPr="00046D8F" w:rsidRDefault="00046D8F" w:rsidP="003C067B">
      <w:pPr>
        <w:spacing w:line="240" w:lineRule="auto"/>
        <w:contextualSpacing/>
        <w:rPr>
          <w:rFonts w:ascii="Arial" w:hAnsi="Arial" w:cs="Arial"/>
          <w:b/>
          <w:bCs/>
          <w:color w:val="1F4E79" w:themeColor="accent1" w:themeShade="80"/>
          <w:sz w:val="20"/>
          <w:szCs w:val="20"/>
          <w:lang w:bidi="en-AU"/>
        </w:rPr>
      </w:pPr>
    </w:p>
    <w:p w:rsidR="00554AF0" w:rsidRPr="00AC08A4" w:rsidRDefault="00554AF0" w:rsidP="003C067B">
      <w:p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 xml:space="preserve">AARA are provided to minimise, as much as possible, barriers for a student whose disability, impairment, medical condition or other circumstances may affect their ability to read, respond to or participate in assessment. </w:t>
      </w:r>
    </w:p>
    <w:p w:rsidR="00554AF0" w:rsidRPr="00AC08A4" w:rsidRDefault="00554AF0" w:rsidP="003C067B">
      <w:pPr>
        <w:spacing w:line="240" w:lineRule="auto"/>
        <w:contextualSpacing/>
        <w:rPr>
          <w:rFonts w:ascii="Arial" w:hAnsi="Arial" w:cs="Arial"/>
          <w:bCs/>
          <w:color w:val="1F4E79" w:themeColor="accent1" w:themeShade="80"/>
          <w:sz w:val="20"/>
          <w:szCs w:val="20"/>
          <w:lang w:bidi="en-AU"/>
        </w:rPr>
      </w:pPr>
    </w:p>
    <w:p w:rsidR="00554AF0" w:rsidRPr="00AC08A4" w:rsidRDefault="00554AF0" w:rsidP="003C067B">
      <w:p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 xml:space="preserve">These barriers fall into three broad categories: </w:t>
      </w:r>
    </w:p>
    <w:p w:rsidR="00554AF0" w:rsidRPr="00AC08A4" w:rsidRDefault="00554AF0" w:rsidP="003C067B">
      <w:pPr>
        <w:spacing w:line="240" w:lineRule="auto"/>
        <w:contextualSpacing/>
        <w:rPr>
          <w:rFonts w:ascii="Arial" w:hAnsi="Arial" w:cs="Arial"/>
          <w:bCs/>
          <w:color w:val="1F4E79" w:themeColor="accent1" w:themeShade="80"/>
          <w:sz w:val="20"/>
          <w:szCs w:val="20"/>
          <w:lang w:bidi="en-AU"/>
        </w:rPr>
      </w:pPr>
    </w:p>
    <w:p w:rsidR="00554AF0" w:rsidRPr="00AC08A4" w:rsidRDefault="00554AF0" w:rsidP="00554AF0">
      <w:pPr>
        <w:spacing w:line="240" w:lineRule="auto"/>
        <w:ind w:firstLine="720"/>
        <w:contextualSpacing/>
        <w:rPr>
          <w:rFonts w:ascii="Arial" w:hAnsi="Arial" w:cs="Arial"/>
          <w:bCs/>
          <w:color w:val="1F4E79" w:themeColor="accent1" w:themeShade="80"/>
          <w:sz w:val="20"/>
          <w:szCs w:val="20"/>
          <w:lang w:bidi="en-AU"/>
        </w:rPr>
      </w:pPr>
      <w:r w:rsidRPr="00C40C5A">
        <w:rPr>
          <w:rFonts w:ascii="Arial" w:hAnsi="Arial" w:cs="Arial"/>
          <w:b/>
          <w:bCs/>
          <w:color w:val="1F4E79" w:themeColor="accent1" w:themeShade="80"/>
          <w:sz w:val="20"/>
          <w:szCs w:val="20"/>
          <w:lang w:bidi="en-AU"/>
        </w:rPr>
        <w:t xml:space="preserve">• </w:t>
      </w:r>
      <w:proofErr w:type="gramStart"/>
      <w:r w:rsidRPr="00C40C5A">
        <w:rPr>
          <w:rFonts w:ascii="Arial" w:hAnsi="Arial" w:cs="Arial"/>
          <w:b/>
          <w:bCs/>
          <w:color w:val="1F4E79" w:themeColor="accent1" w:themeShade="80"/>
          <w:sz w:val="20"/>
          <w:szCs w:val="20"/>
          <w:lang w:bidi="en-AU"/>
        </w:rPr>
        <w:t>permanent</w:t>
      </w:r>
      <w:proofErr w:type="gramEnd"/>
      <w:r w:rsidRPr="00C40C5A">
        <w:rPr>
          <w:rFonts w:ascii="Arial" w:hAnsi="Arial" w:cs="Arial"/>
          <w:b/>
          <w:bCs/>
          <w:color w:val="1F4E79" w:themeColor="accent1" w:themeShade="80"/>
          <w:sz w:val="20"/>
          <w:szCs w:val="20"/>
          <w:lang w:bidi="en-AU"/>
        </w:rPr>
        <w:t xml:space="preserve"> • temporary • intermittent</w:t>
      </w:r>
      <w:r w:rsidRPr="00AC08A4">
        <w:rPr>
          <w:rFonts w:ascii="Arial" w:hAnsi="Arial" w:cs="Arial"/>
          <w:bCs/>
          <w:color w:val="1F4E79" w:themeColor="accent1" w:themeShade="80"/>
          <w:sz w:val="20"/>
          <w:szCs w:val="20"/>
          <w:lang w:bidi="en-AU"/>
        </w:rPr>
        <w:t xml:space="preserve">. </w:t>
      </w:r>
    </w:p>
    <w:p w:rsidR="00554AF0" w:rsidRPr="00AC08A4" w:rsidRDefault="00554AF0" w:rsidP="003C067B">
      <w:pPr>
        <w:spacing w:line="240" w:lineRule="auto"/>
        <w:contextualSpacing/>
        <w:rPr>
          <w:rFonts w:ascii="Arial" w:hAnsi="Arial" w:cs="Arial"/>
          <w:bCs/>
          <w:color w:val="1F4E79" w:themeColor="accent1" w:themeShade="80"/>
          <w:sz w:val="20"/>
          <w:szCs w:val="20"/>
          <w:lang w:bidi="en-AU"/>
        </w:rPr>
      </w:pPr>
    </w:p>
    <w:p w:rsidR="00554AF0" w:rsidRPr="00AC08A4" w:rsidRDefault="00554AF0" w:rsidP="003C067B">
      <w:p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 xml:space="preserve">The QCAA uses broad application categories for AARA eligibility: </w:t>
      </w:r>
    </w:p>
    <w:p w:rsidR="00554AF0" w:rsidRPr="00AC08A4" w:rsidRDefault="00554AF0" w:rsidP="003C067B">
      <w:pPr>
        <w:spacing w:line="240" w:lineRule="auto"/>
        <w:contextualSpacing/>
        <w:rPr>
          <w:rFonts w:ascii="Arial" w:hAnsi="Arial" w:cs="Arial"/>
          <w:bCs/>
          <w:color w:val="1F4E79" w:themeColor="accent1" w:themeShade="80"/>
          <w:sz w:val="20"/>
          <w:szCs w:val="20"/>
          <w:lang w:bidi="en-AU"/>
        </w:rPr>
      </w:pPr>
    </w:p>
    <w:p w:rsidR="00554AF0" w:rsidRPr="00C40C5A" w:rsidRDefault="00554AF0" w:rsidP="00554AF0">
      <w:pPr>
        <w:spacing w:line="240" w:lineRule="auto"/>
        <w:ind w:firstLine="720"/>
        <w:contextualSpacing/>
        <w:rPr>
          <w:rFonts w:ascii="Arial" w:hAnsi="Arial" w:cs="Arial"/>
          <w:b/>
          <w:bCs/>
          <w:color w:val="1F4E79" w:themeColor="accent1" w:themeShade="80"/>
          <w:sz w:val="20"/>
          <w:szCs w:val="20"/>
          <w:lang w:bidi="en-AU"/>
        </w:rPr>
      </w:pPr>
      <w:r w:rsidRPr="00C40C5A">
        <w:rPr>
          <w:rFonts w:ascii="Arial" w:hAnsi="Arial" w:cs="Arial"/>
          <w:b/>
          <w:bCs/>
          <w:color w:val="1F4E79" w:themeColor="accent1" w:themeShade="80"/>
          <w:sz w:val="20"/>
          <w:szCs w:val="20"/>
          <w:lang w:bidi="en-AU"/>
        </w:rPr>
        <w:t xml:space="preserve">• </w:t>
      </w:r>
      <w:proofErr w:type="gramStart"/>
      <w:r w:rsidRPr="00C40C5A">
        <w:rPr>
          <w:rFonts w:ascii="Arial" w:hAnsi="Arial" w:cs="Arial"/>
          <w:b/>
          <w:bCs/>
          <w:color w:val="1F4E79" w:themeColor="accent1" w:themeShade="80"/>
          <w:sz w:val="20"/>
          <w:szCs w:val="20"/>
          <w:lang w:bidi="en-AU"/>
        </w:rPr>
        <w:t>cognitive</w:t>
      </w:r>
      <w:proofErr w:type="gramEnd"/>
      <w:r w:rsidRPr="00C40C5A">
        <w:rPr>
          <w:rFonts w:ascii="Arial" w:hAnsi="Arial" w:cs="Arial"/>
          <w:b/>
          <w:bCs/>
          <w:color w:val="1F4E79" w:themeColor="accent1" w:themeShade="80"/>
          <w:sz w:val="20"/>
          <w:szCs w:val="20"/>
          <w:lang w:bidi="en-AU"/>
        </w:rPr>
        <w:t xml:space="preserve"> • physical • sensory • social/emotional.</w:t>
      </w:r>
    </w:p>
    <w:p w:rsidR="00AC08A4" w:rsidRPr="00AC08A4" w:rsidRDefault="00AC08A4" w:rsidP="00AC08A4">
      <w:pPr>
        <w:spacing w:line="240" w:lineRule="auto"/>
        <w:contextualSpacing/>
        <w:rPr>
          <w:rFonts w:ascii="Arial" w:hAnsi="Arial" w:cs="Arial"/>
          <w:bCs/>
          <w:color w:val="1F4E79" w:themeColor="accent1" w:themeShade="80"/>
          <w:sz w:val="20"/>
          <w:szCs w:val="20"/>
          <w:lang w:bidi="en-AU"/>
        </w:rPr>
      </w:pPr>
    </w:p>
    <w:p w:rsidR="00AC08A4" w:rsidRPr="00C40C5A" w:rsidRDefault="00AC08A4" w:rsidP="00AC08A4">
      <w:pPr>
        <w:spacing w:line="240" w:lineRule="auto"/>
        <w:contextualSpacing/>
        <w:rPr>
          <w:rFonts w:ascii="Arial" w:hAnsi="Arial" w:cs="Arial"/>
          <w:bCs/>
          <w:color w:val="1F4E79" w:themeColor="accent1" w:themeShade="80"/>
          <w:sz w:val="20"/>
          <w:szCs w:val="20"/>
          <w:u w:val="single"/>
          <w:lang w:bidi="en-AU"/>
        </w:rPr>
      </w:pPr>
      <w:r w:rsidRPr="00C40C5A">
        <w:rPr>
          <w:rFonts w:ascii="Arial" w:hAnsi="Arial" w:cs="Arial"/>
          <w:bCs/>
          <w:color w:val="1F4E79" w:themeColor="accent1" w:themeShade="80"/>
          <w:sz w:val="20"/>
          <w:szCs w:val="20"/>
          <w:u w:val="single"/>
          <w:lang w:bidi="en-AU"/>
        </w:rPr>
        <w:t>Students are </w:t>
      </w:r>
      <w:r w:rsidRPr="00C40C5A">
        <w:rPr>
          <w:rFonts w:ascii="Arial" w:hAnsi="Arial" w:cs="Arial"/>
          <w:b/>
          <w:bCs/>
          <w:color w:val="1F4E79" w:themeColor="accent1" w:themeShade="80"/>
          <w:sz w:val="20"/>
          <w:szCs w:val="20"/>
          <w:u w:val="single"/>
          <w:lang w:bidi="en-AU"/>
        </w:rPr>
        <w:t>not</w:t>
      </w:r>
      <w:r w:rsidRPr="00C40C5A">
        <w:rPr>
          <w:rFonts w:ascii="Arial" w:hAnsi="Arial" w:cs="Arial"/>
          <w:bCs/>
          <w:color w:val="1F4E79" w:themeColor="accent1" w:themeShade="80"/>
          <w:sz w:val="20"/>
          <w:szCs w:val="20"/>
          <w:u w:val="single"/>
          <w:lang w:bidi="en-AU"/>
        </w:rPr>
        <w:t> eligible for AARA on the following grounds:</w:t>
      </w:r>
    </w:p>
    <w:p w:rsidR="00AC08A4" w:rsidRPr="00AC08A4" w:rsidRDefault="00AC08A4" w:rsidP="00AC08A4">
      <w:pPr>
        <w:spacing w:line="240" w:lineRule="auto"/>
        <w:contextualSpacing/>
        <w:rPr>
          <w:rFonts w:ascii="Arial" w:hAnsi="Arial" w:cs="Arial"/>
          <w:bCs/>
          <w:color w:val="1F4E79" w:themeColor="accent1" w:themeShade="80"/>
          <w:sz w:val="20"/>
          <w:szCs w:val="20"/>
          <w:lang w:bidi="en-AU"/>
        </w:rPr>
      </w:pPr>
    </w:p>
    <w:p w:rsidR="00AC08A4" w:rsidRPr="00AC08A4" w:rsidRDefault="00AC08A4" w:rsidP="001374D9">
      <w:pPr>
        <w:numPr>
          <w:ilvl w:val="0"/>
          <w:numId w:val="17"/>
        </w:num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unfamiliarity with the English language</w:t>
      </w:r>
    </w:p>
    <w:p w:rsidR="00AC08A4" w:rsidRPr="00AC08A4" w:rsidRDefault="00AC08A4" w:rsidP="001374D9">
      <w:pPr>
        <w:numPr>
          <w:ilvl w:val="0"/>
          <w:numId w:val="17"/>
        </w:num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teacher absence or other teacher-related difficulties</w:t>
      </w:r>
    </w:p>
    <w:p w:rsidR="00AC08A4" w:rsidRPr="00AC08A4" w:rsidRDefault="00AC08A4" w:rsidP="001374D9">
      <w:pPr>
        <w:numPr>
          <w:ilvl w:val="0"/>
          <w:numId w:val="17"/>
        </w:num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matters that the student could have avoided (e.g. misreading an examination timetable, misreading instructions in examinations, IT issues)</w:t>
      </w:r>
    </w:p>
    <w:p w:rsidR="00AC08A4" w:rsidRPr="00AC08A4" w:rsidRDefault="00AC08A4" w:rsidP="001374D9">
      <w:pPr>
        <w:numPr>
          <w:ilvl w:val="0"/>
          <w:numId w:val="17"/>
        </w:numPr>
        <w:spacing w:line="240" w:lineRule="auto"/>
        <w:contextualSpacing/>
        <w:rPr>
          <w:rFonts w:ascii="Arial" w:hAnsi="Arial" w:cs="Arial"/>
          <w:bCs/>
          <w:color w:val="1F4E79" w:themeColor="accent1" w:themeShade="80"/>
          <w:sz w:val="20"/>
          <w:szCs w:val="20"/>
          <w:lang w:bidi="en-AU"/>
        </w:rPr>
      </w:pPr>
      <w:r w:rsidRPr="00AC08A4">
        <w:rPr>
          <w:rFonts w:ascii="Arial" w:hAnsi="Arial" w:cs="Arial"/>
          <w:bCs/>
          <w:color w:val="1F4E79" w:themeColor="accent1" w:themeShade="80"/>
          <w:sz w:val="20"/>
          <w:szCs w:val="20"/>
          <w:lang w:bidi="en-AU"/>
        </w:rPr>
        <w:t>timetable clashes</w:t>
      </w:r>
    </w:p>
    <w:p w:rsidR="00046D8F" w:rsidRDefault="00AC08A4" w:rsidP="001374D9">
      <w:pPr>
        <w:numPr>
          <w:ilvl w:val="0"/>
          <w:numId w:val="17"/>
        </w:numPr>
        <w:spacing w:line="240" w:lineRule="auto"/>
        <w:contextualSpacing/>
        <w:rPr>
          <w:rFonts w:ascii="Arial" w:hAnsi="Arial" w:cs="Arial"/>
          <w:bCs/>
          <w:color w:val="1F4E79" w:themeColor="accent1" w:themeShade="80"/>
          <w:sz w:val="20"/>
          <w:szCs w:val="20"/>
          <w:lang w:bidi="en-AU"/>
        </w:rPr>
      </w:pPr>
      <w:r w:rsidRPr="00046D8F">
        <w:rPr>
          <w:rFonts w:ascii="Arial" w:hAnsi="Arial" w:cs="Arial"/>
          <w:bCs/>
          <w:color w:val="1F4E79" w:themeColor="accent1" w:themeShade="80"/>
          <w:sz w:val="20"/>
          <w:szCs w:val="20"/>
          <w:lang w:bidi="en-AU"/>
        </w:rPr>
        <w:t>matters of the student’s or parent’s/carer’s own choosing (e.g. family holidays</w:t>
      </w:r>
      <w:r w:rsidR="00C40C5A">
        <w:rPr>
          <w:rFonts w:ascii="Arial" w:hAnsi="Arial" w:cs="Arial"/>
          <w:bCs/>
          <w:color w:val="1F4E79" w:themeColor="accent1" w:themeShade="80"/>
          <w:sz w:val="20"/>
          <w:szCs w:val="20"/>
          <w:lang w:bidi="en-AU"/>
        </w:rPr>
        <w:t>, attending sporting events</w:t>
      </w:r>
      <w:r w:rsidRPr="00046D8F">
        <w:rPr>
          <w:rFonts w:ascii="Arial" w:hAnsi="Arial" w:cs="Arial"/>
          <w:bCs/>
          <w:color w:val="1F4E79" w:themeColor="accent1" w:themeShade="80"/>
          <w:sz w:val="20"/>
          <w:szCs w:val="20"/>
          <w:lang w:bidi="en-AU"/>
        </w:rPr>
        <w:t xml:space="preserve">) </w:t>
      </w:r>
    </w:p>
    <w:p w:rsidR="00AC08A4" w:rsidRDefault="00AC08A4" w:rsidP="001374D9">
      <w:pPr>
        <w:numPr>
          <w:ilvl w:val="0"/>
          <w:numId w:val="17"/>
        </w:numPr>
        <w:spacing w:line="240" w:lineRule="auto"/>
        <w:contextualSpacing/>
        <w:rPr>
          <w:rFonts w:ascii="Arial" w:hAnsi="Arial" w:cs="Arial"/>
          <w:bCs/>
          <w:color w:val="1F4E79" w:themeColor="accent1" w:themeShade="80"/>
          <w:sz w:val="20"/>
          <w:szCs w:val="20"/>
          <w:lang w:bidi="en-AU"/>
        </w:rPr>
      </w:pPr>
      <w:r w:rsidRPr="00046D8F">
        <w:rPr>
          <w:rFonts w:ascii="Arial" w:hAnsi="Arial" w:cs="Arial"/>
          <w:bCs/>
          <w:color w:val="1F4E79" w:themeColor="accent1" w:themeShade="80"/>
          <w:sz w:val="20"/>
          <w:szCs w:val="20"/>
          <w:lang w:bidi="en-AU"/>
        </w:rPr>
        <w:t>matters that the school could have avoided (e.g. incorrect enrolment in a subject)</w:t>
      </w:r>
    </w:p>
    <w:p w:rsidR="00554AF0" w:rsidRDefault="00554AF0" w:rsidP="00554AF0">
      <w:pPr>
        <w:spacing w:line="240" w:lineRule="auto"/>
        <w:contextualSpacing/>
        <w:rPr>
          <w:rFonts w:ascii="Arial" w:hAnsi="Arial" w:cs="Arial"/>
          <w:bCs/>
          <w:color w:val="1F4E79" w:themeColor="accent1" w:themeShade="80"/>
          <w:lang w:bidi="en-AU"/>
        </w:rPr>
      </w:pPr>
      <w:r w:rsidRPr="00990D28">
        <w:rPr>
          <w:rFonts w:ascii="Arial" w:hAnsi="Arial" w:cs="Arial"/>
          <w:b/>
          <w:bCs/>
          <w:color w:val="1F4E79" w:themeColor="accent1" w:themeShade="80"/>
          <w:sz w:val="28"/>
          <w:szCs w:val="28"/>
          <w:lang w:bidi="en-AU"/>
        </w:rPr>
        <w:lastRenderedPageBreak/>
        <w:t>Access Arrangements and</w:t>
      </w:r>
      <w:r>
        <w:rPr>
          <w:rFonts w:ascii="Arial" w:hAnsi="Arial" w:cs="Arial"/>
          <w:b/>
          <w:bCs/>
          <w:color w:val="1F4E79" w:themeColor="accent1" w:themeShade="80"/>
          <w:sz w:val="28"/>
          <w:szCs w:val="28"/>
          <w:lang w:bidi="en-AU"/>
        </w:rPr>
        <w:t xml:space="preserve"> </w:t>
      </w:r>
      <w:r w:rsidRPr="00990D28">
        <w:rPr>
          <w:rFonts w:ascii="Arial" w:hAnsi="Arial" w:cs="Arial"/>
          <w:b/>
          <w:bCs/>
          <w:color w:val="1F4E79" w:themeColor="accent1" w:themeShade="80"/>
          <w:sz w:val="28"/>
          <w:szCs w:val="28"/>
          <w:lang w:bidi="en-AU"/>
        </w:rPr>
        <w:t>Reasonable Adjustments (AARA):</w:t>
      </w:r>
      <w:r>
        <w:rPr>
          <w:rFonts w:ascii="Arial" w:hAnsi="Arial" w:cs="Arial"/>
          <w:b/>
          <w:bCs/>
          <w:color w:val="1F4E79" w:themeColor="accent1" w:themeShade="80"/>
          <w:sz w:val="28"/>
          <w:szCs w:val="28"/>
          <w:lang w:bidi="en-AU"/>
        </w:rPr>
        <w:t xml:space="preserve"> </w:t>
      </w:r>
      <w:r w:rsidRPr="00E67B75">
        <w:rPr>
          <w:rFonts w:ascii="Arial" w:hAnsi="Arial" w:cs="Arial"/>
          <w:b/>
          <w:bCs/>
          <w:i/>
          <w:color w:val="FF0000"/>
          <w:sz w:val="28"/>
          <w:szCs w:val="28"/>
          <w:lang w:bidi="en-AU"/>
        </w:rPr>
        <w:t>Examples</w:t>
      </w:r>
    </w:p>
    <w:tbl>
      <w:tblPr>
        <w:tblW w:w="0" w:type="auto"/>
        <w:tblInd w:w="129" w:type="dxa"/>
        <w:tblLayout w:type="fixed"/>
        <w:tblCellMar>
          <w:left w:w="0" w:type="dxa"/>
          <w:right w:w="0" w:type="dxa"/>
        </w:tblCellMar>
        <w:tblLook w:val="01E0" w:firstRow="1" w:lastRow="1" w:firstColumn="1" w:lastColumn="1" w:noHBand="0" w:noVBand="0"/>
      </w:tblPr>
      <w:tblGrid>
        <w:gridCol w:w="1418"/>
        <w:gridCol w:w="2242"/>
        <w:gridCol w:w="709"/>
        <w:gridCol w:w="2480"/>
        <w:gridCol w:w="3355"/>
      </w:tblGrid>
      <w:tr w:rsidR="00554AF0" w:rsidRPr="003C067B" w:rsidTr="002A4663">
        <w:trPr>
          <w:trHeight w:val="379"/>
        </w:trPr>
        <w:tc>
          <w:tcPr>
            <w:tcW w:w="1418" w:type="dxa"/>
            <w:tcBorders>
              <w:top w:val="single" w:sz="8" w:space="0" w:color="1F4E79"/>
              <w:bottom w:val="single" w:sz="6" w:space="0" w:color="8FA7BC"/>
              <w:right w:val="single" w:sz="8" w:space="0" w:color="FFFFFF"/>
            </w:tcBorders>
            <w:shd w:val="clear" w:color="auto" w:fill="A5B8C9"/>
          </w:tcPr>
          <w:p w:rsidR="00554AF0" w:rsidRPr="003C067B" w:rsidRDefault="00554AF0" w:rsidP="002A4663">
            <w:pPr>
              <w:pStyle w:val="TableParagraph"/>
              <w:spacing w:before="74"/>
              <w:ind w:left="79"/>
              <w:rPr>
                <w:b/>
                <w:color w:val="1F4E79" w:themeColor="accent1" w:themeShade="80"/>
                <w:sz w:val="20"/>
              </w:rPr>
            </w:pPr>
            <w:r w:rsidRPr="003C067B">
              <w:rPr>
                <w:b/>
                <w:color w:val="1F4E79" w:themeColor="accent1" w:themeShade="80"/>
                <w:sz w:val="20"/>
              </w:rPr>
              <w:t>AARA</w:t>
            </w:r>
          </w:p>
        </w:tc>
        <w:tc>
          <w:tcPr>
            <w:tcW w:w="8786" w:type="dxa"/>
            <w:gridSpan w:val="4"/>
            <w:tcBorders>
              <w:top w:val="single" w:sz="8" w:space="0" w:color="1F4E79"/>
              <w:left w:val="single" w:sz="8" w:space="0" w:color="FFFFFF"/>
              <w:bottom w:val="single" w:sz="6" w:space="0" w:color="8FA7BC"/>
            </w:tcBorders>
            <w:shd w:val="clear" w:color="auto" w:fill="A5B8C9"/>
          </w:tcPr>
          <w:p w:rsidR="00554AF0" w:rsidRPr="003C067B" w:rsidRDefault="00554AF0" w:rsidP="002A4663">
            <w:pPr>
              <w:pStyle w:val="TableParagraph"/>
              <w:spacing w:before="74"/>
              <w:ind w:left="69"/>
              <w:rPr>
                <w:b/>
                <w:color w:val="1F4E79" w:themeColor="accent1" w:themeShade="80"/>
                <w:sz w:val="20"/>
              </w:rPr>
            </w:pPr>
            <w:r w:rsidRPr="003C067B">
              <w:rPr>
                <w:b/>
                <w:color w:val="1F4E79" w:themeColor="accent1" w:themeShade="80"/>
                <w:sz w:val="20"/>
              </w:rPr>
              <w:t>Description of possible adjustments to assessment and/or conditions</w:t>
            </w:r>
          </w:p>
        </w:tc>
      </w:tr>
      <w:tr w:rsidR="00554AF0" w:rsidRPr="003C067B" w:rsidTr="002A4663">
        <w:trPr>
          <w:trHeight w:val="267"/>
        </w:trPr>
        <w:tc>
          <w:tcPr>
            <w:tcW w:w="1418" w:type="dxa"/>
            <w:vMerge w:val="restart"/>
            <w:tcBorders>
              <w:top w:val="single" w:sz="6" w:space="0" w:color="8FA7BC"/>
              <w:bottom w:val="single" w:sz="6" w:space="0" w:color="8FA7BC"/>
            </w:tcBorders>
          </w:tcPr>
          <w:p w:rsidR="00554AF0" w:rsidRPr="003C067B" w:rsidRDefault="00554AF0" w:rsidP="002A4663">
            <w:pPr>
              <w:pStyle w:val="TableParagraph"/>
              <w:spacing w:before="42" w:line="292" w:lineRule="auto"/>
              <w:ind w:left="79" w:right="185"/>
              <w:rPr>
                <w:b/>
                <w:color w:val="1F4E79" w:themeColor="accent1" w:themeShade="80"/>
                <w:sz w:val="17"/>
              </w:rPr>
            </w:pPr>
            <w:r w:rsidRPr="003C067B">
              <w:rPr>
                <w:b/>
                <w:color w:val="1F4E79" w:themeColor="accent1" w:themeShade="80"/>
                <w:sz w:val="17"/>
              </w:rPr>
              <w:t>Alternative format papers</w:t>
            </w:r>
          </w:p>
        </w:tc>
        <w:tc>
          <w:tcPr>
            <w:tcW w:w="2242" w:type="dxa"/>
            <w:tcBorders>
              <w:top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z w:val="17"/>
              </w:rPr>
              <w:t>Examples include:</w:t>
            </w:r>
          </w:p>
        </w:tc>
        <w:tc>
          <w:tcPr>
            <w:tcW w:w="709"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2480"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3355"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r>
      <w:tr w:rsidR="00554AF0" w:rsidRPr="003C067B" w:rsidTr="002A4663">
        <w:trPr>
          <w:trHeight w:val="766"/>
        </w:trPr>
        <w:tc>
          <w:tcPr>
            <w:tcW w:w="1418" w:type="dxa"/>
            <w:vMerge/>
            <w:tcBorders>
              <w:top w:val="nil"/>
              <w:bottom w:val="single" w:sz="6" w:space="0" w:color="8FA7BC"/>
            </w:tcBorders>
          </w:tcPr>
          <w:p w:rsidR="00554AF0" w:rsidRPr="003C067B" w:rsidRDefault="00554AF0" w:rsidP="002A4663">
            <w:pPr>
              <w:rPr>
                <w:color w:val="1F4E79" w:themeColor="accent1" w:themeShade="80"/>
                <w:sz w:val="2"/>
                <w:szCs w:val="2"/>
              </w:rPr>
            </w:pPr>
          </w:p>
        </w:tc>
        <w:tc>
          <w:tcPr>
            <w:tcW w:w="2242" w:type="dxa"/>
            <w:tcBorders>
              <w:bottom w:val="single" w:sz="6" w:space="0" w:color="8FA7BC"/>
            </w:tcBorders>
          </w:tcPr>
          <w:p w:rsidR="00554AF0" w:rsidRPr="003C067B" w:rsidRDefault="00554AF0" w:rsidP="001374D9">
            <w:pPr>
              <w:pStyle w:val="TableParagraph"/>
              <w:numPr>
                <w:ilvl w:val="0"/>
                <w:numId w:val="16"/>
              </w:numPr>
              <w:tabs>
                <w:tab w:val="left" w:pos="250"/>
              </w:tabs>
              <w:spacing w:before="24"/>
              <w:ind w:hanging="170"/>
              <w:rPr>
                <w:color w:val="1F4E79" w:themeColor="accent1" w:themeShade="80"/>
                <w:sz w:val="17"/>
              </w:rPr>
            </w:pPr>
            <w:r w:rsidRPr="003C067B">
              <w:rPr>
                <w:color w:val="1F4E79" w:themeColor="accent1" w:themeShade="80"/>
                <w:sz w:val="17"/>
              </w:rPr>
              <w:t>Braille</w:t>
            </w:r>
          </w:p>
          <w:p w:rsidR="00554AF0" w:rsidRPr="003C067B" w:rsidRDefault="00554AF0" w:rsidP="001374D9">
            <w:pPr>
              <w:pStyle w:val="TableParagraph"/>
              <w:numPr>
                <w:ilvl w:val="0"/>
                <w:numId w:val="16"/>
              </w:numPr>
              <w:tabs>
                <w:tab w:val="left" w:pos="250"/>
              </w:tabs>
              <w:spacing w:before="43"/>
              <w:ind w:hanging="170"/>
              <w:rPr>
                <w:color w:val="1F4E79" w:themeColor="accent1" w:themeShade="80"/>
                <w:sz w:val="17"/>
              </w:rPr>
            </w:pPr>
            <w:r w:rsidRPr="003C067B">
              <w:rPr>
                <w:color w:val="1F4E79" w:themeColor="accent1" w:themeShade="80"/>
                <w:sz w:val="17"/>
              </w:rPr>
              <w:t>A4 to A3</w:t>
            </w:r>
            <w:r w:rsidRPr="003C067B">
              <w:rPr>
                <w:color w:val="1F4E79" w:themeColor="accent1" w:themeShade="80"/>
                <w:spacing w:val="-13"/>
                <w:sz w:val="17"/>
              </w:rPr>
              <w:t xml:space="preserve"> </w:t>
            </w:r>
            <w:r w:rsidRPr="003C067B">
              <w:rPr>
                <w:color w:val="1F4E79" w:themeColor="accent1" w:themeShade="80"/>
                <w:sz w:val="17"/>
              </w:rPr>
              <w:t>enlargement</w:t>
            </w:r>
          </w:p>
          <w:p w:rsidR="00554AF0" w:rsidRPr="003C067B" w:rsidRDefault="00554AF0" w:rsidP="001374D9">
            <w:pPr>
              <w:pStyle w:val="TableParagraph"/>
              <w:numPr>
                <w:ilvl w:val="0"/>
                <w:numId w:val="16"/>
              </w:numPr>
              <w:tabs>
                <w:tab w:val="left" w:pos="250"/>
              </w:tabs>
              <w:spacing w:before="42"/>
              <w:ind w:hanging="170"/>
              <w:rPr>
                <w:color w:val="1F4E79" w:themeColor="accent1" w:themeShade="80"/>
                <w:sz w:val="17"/>
              </w:rPr>
            </w:pPr>
            <w:r w:rsidRPr="003C067B">
              <w:rPr>
                <w:color w:val="1F4E79" w:themeColor="accent1" w:themeShade="80"/>
                <w:sz w:val="17"/>
              </w:rPr>
              <w:t>electronic</w:t>
            </w:r>
            <w:r w:rsidRPr="003C067B">
              <w:rPr>
                <w:color w:val="1F4E79" w:themeColor="accent1" w:themeShade="80"/>
                <w:spacing w:val="-2"/>
                <w:sz w:val="17"/>
              </w:rPr>
              <w:t xml:space="preserve"> </w:t>
            </w:r>
            <w:r w:rsidRPr="003C067B">
              <w:rPr>
                <w:color w:val="1F4E79" w:themeColor="accent1" w:themeShade="80"/>
                <w:sz w:val="17"/>
              </w:rPr>
              <w:t>format</w:t>
            </w:r>
          </w:p>
        </w:tc>
        <w:tc>
          <w:tcPr>
            <w:tcW w:w="709" w:type="dxa"/>
            <w:tcBorders>
              <w:bottom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5835" w:type="dxa"/>
            <w:gridSpan w:val="2"/>
            <w:tcBorders>
              <w:bottom w:val="single" w:sz="6" w:space="0" w:color="8FA7BC"/>
            </w:tcBorders>
          </w:tcPr>
          <w:p w:rsidR="00554AF0" w:rsidRPr="003C067B" w:rsidRDefault="00554AF0" w:rsidP="001374D9">
            <w:pPr>
              <w:pStyle w:val="TableParagraph"/>
              <w:numPr>
                <w:ilvl w:val="0"/>
                <w:numId w:val="15"/>
              </w:numPr>
              <w:tabs>
                <w:tab w:val="left" w:pos="229"/>
              </w:tabs>
              <w:spacing w:before="24"/>
              <w:rPr>
                <w:color w:val="1F4E79" w:themeColor="accent1" w:themeShade="80"/>
                <w:sz w:val="17"/>
              </w:rPr>
            </w:pPr>
            <w:r w:rsidRPr="003C067B">
              <w:rPr>
                <w:color w:val="1F4E79" w:themeColor="accent1" w:themeShade="80"/>
                <w:sz w:val="17"/>
              </w:rPr>
              <w:t>large print papers, for example, N18, N24,</w:t>
            </w:r>
            <w:r w:rsidRPr="003C067B">
              <w:rPr>
                <w:color w:val="1F4E79" w:themeColor="accent1" w:themeShade="80"/>
                <w:spacing w:val="-10"/>
                <w:sz w:val="17"/>
              </w:rPr>
              <w:t xml:space="preserve"> </w:t>
            </w:r>
            <w:r w:rsidRPr="003C067B">
              <w:rPr>
                <w:color w:val="1F4E79" w:themeColor="accent1" w:themeShade="80"/>
                <w:sz w:val="17"/>
              </w:rPr>
              <w:t>N36</w:t>
            </w:r>
          </w:p>
          <w:p w:rsidR="00554AF0" w:rsidRPr="003C067B" w:rsidRDefault="00554AF0" w:rsidP="001374D9">
            <w:pPr>
              <w:pStyle w:val="TableParagraph"/>
              <w:numPr>
                <w:ilvl w:val="0"/>
                <w:numId w:val="15"/>
              </w:numPr>
              <w:tabs>
                <w:tab w:val="left" w:pos="229"/>
              </w:tabs>
              <w:spacing w:before="43"/>
              <w:rPr>
                <w:color w:val="1F4E79" w:themeColor="accent1" w:themeShade="80"/>
                <w:sz w:val="17"/>
              </w:rPr>
            </w:pPr>
            <w:proofErr w:type="gramStart"/>
            <w:r w:rsidRPr="003C067B">
              <w:rPr>
                <w:color w:val="1F4E79" w:themeColor="accent1" w:themeShade="80"/>
                <w:sz w:val="17"/>
              </w:rPr>
              <w:t>black-and-white</w:t>
            </w:r>
            <w:proofErr w:type="gramEnd"/>
            <w:r w:rsidRPr="003C067B">
              <w:rPr>
                <w:color w:val="1F4E79" w:themeColor="accent1" w:themeShade="80"/>
                <w:spacing w:val="-2"/>
                <w:sz w:val="17"/>
              </w:rPr>
              <w:t xml:space="preserve"> </w:t>
            </w:r>
            <w:r w:rsidRPr="003C067B">
              <w:rPr>
                <w:color w:val="1F4E79" w:themeColor="accent1" w:themeShade="80"/>
                <w:sz w:val="17"/>
              </w:rPr>
              <w:t>materials.</w:t>
            </w:r>
          </w:p>
        </w:tc>
      </w:tr>
      <w:tr w:rsidR="00554AF0" w:rsidRPr="003C067B" w:rsidTr="002A4663">
        <w:trPr>
          <w:trHeight w:val="1049"/>
        </w:trPr>
        <w:tc>
          <w:tcPr>
            <w:tcW w:w="1418" w:type="dxa"/>
            <w:tcBorders>
              <w:top w:val="single" w:sz="6" w:space="0" w:color="8FA7BC"/>
              <w:bottom w:val="single" w:sz="6" w:space="0" w:color="8FA7BC"/>
            </w:tcBorders>
          </w:tcPr>
          <w:p w:rsidR="00554AF0" w:rsidRPr="003C067B" w:rsidRDefault="00554AF0" w:rsidP="002A4663">
            <w:pPr>
              <w:pStyle w:val="TableParagraph"/>
              <w:spacing w:before="42"/>
              <w:ind w:left="79"/>
              <w:rPr>
                <w:b/>
                <w:color w:val="1F4E79" w:themeColor="accent1" w:themeShade="80"/>
                <w:sz w:val="17"/>
              </w:rPr>
            </w:pPr>
            <w:r w:rsidRPr="003C067B">
              <w:rPr>
                <w:b/>
                <w:color w:val="1F4E79" w:themeColor="accent1" w:themeShade="80"/>
                <w:sz w:val="17"/>
              </w:rPr>
              <w:t>Assistance</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z w:val="17"/>
              </w:rPr>
              <w:t>Examples include:</w:t>
            </w:r>
          </w:p>
          <w:p w:rsidR="00554AF0" w:rsidRPr="003C067B" w:rsidRDefault="00554AF0" w:rsidP="001374D9">
            <w:pPr>
              <w:pStyle w:val="TableParagraph"/>
              <w:numPr>
                <w:ilvl w:val="0"/>
                <w:numId w:val="14"/>
              </w:numPr>
              <w:tabs>
                <w:tab w:val="left" w:pos="250"/>
              </w:tabs>
              <w:spacing w:before="70"/>
              <w:ind w:hanging="170"/>
              <w:rPr>
                <w:color w:val="1F4E79" w:themeColor="accent1" w:themeShade="80"/>
                <w:sz w:val="17"/>
              </w:rPr>
            </w:pPr>
            <w:r w:rsidRPr="003C067B">
              <w:rPr>
                <w:color w:val="1F4E79" w:themeColor="accent1" w:themeShade="80"/>
                <w:sz w:val="17"/>
              </w:rPr>
              <w:t>a teacher aide assisting with manipulation of equipment and other practical</w:t>
            </w:r>
            <w:r w:rsidRPr="003C067B">
              <w:rPr>
                <w:color w:val="1F4E79" w:themeColor="accent1" w:themeShade="80"/>
                <w:spacing w:val="-17"/>
                <w:sz w:val="17"/>
              </w:rPr>
              <w:t xml:space="preserve"> </w:t>
            </w:r>
            <w:r w:rsidRPr="003C067B">
              <w:rPr>
                <w:color w:val="1F4E79" w:themeColor="accent1" w:themeShade="80"/>
                <w:sz w:val="17"/>
              </w:rPr>
              <w:t>tasks</w:t>
            </w:r>
          </w:p>
          <w:p w:rsidR="00554AF0" w:rsidRPr="003C067B" w:rsidRDefault="00554AF0" w:rsidP="001374D9">
            <w:pPr>
              <w:pStyle w:val="TableParagraph"/>
              <w:numPr>
                <w:ilvl w:val="0"/>
                <w:numId w:val="14"/>
              </w:numPr>
              <w:tabs>
                <w:tab w:val="left" w:pos="250"/>
              </w:tabs>
              <w:spacing w:before="43" w:line="292" w:lineRule="auto"/>
              <w:ind w:right="261" w:hanging="170"/>
              <w:rPr>
                <w:color w:val="1F4E79" w:themeColor="accent1" w:themeShade="80"/>
                <w:sz w:val="17"/>
              </w:rPr>
            </w:pPr>
            <w:proofErr w:type="gramStart"/>
            <w:r w:rsidRPr="003C067B">
              <w:rPr>
                <w:color w:val="1F4E79" w:themeColor="accent1" w:themeShade="80"/>
                <w:sz w:val="17"/>
              </w:rPr>
              <w:t>a</w:t>
            </w:r>
            <w:proofErr w:type="gramEnd"/>
            <w:r w:rsidRPr="003C067B">
              <w:rPr>
                <w:color w:val="1F4E79" w:themeColor="accent1" w:themeShade="80"/>
                <w:spacing w:val="-6"/>
                <w:sz w:val="17"/>
              </w:rPr>
              <w:t xml:space="preserve"> </w:t>
            </w:r>
            <w:r w:rsidRPr="003C067B">
              <w:rPr>
                <w:color w:val="1F4E79" w:themeColor="accent1" w:themeShade="80"/>
                <w:sz w:val="17"/>
              </w:rPr>
              <w:t>supervisor</w:t>
            </w:r>
            <w:r w:rsidRPr="003C067B">
              <w:rPr>
                <w:color w:val="1F4E79" w:themeColor="accent1" w:themeShade="80"/>
                <w:spacing w:val="-5"/>
                <w:sz w:val="17"/>
              </w:rPr>
              <w:t xml:space="preserve"> </w:t>
            </w:r>
            <w:r w:rsidRPr="003C067B">
              <w:rPr>
                <w:color w:val="1F4E79" w:themeColor="accent1" w:themeShade="80"/>
                <w:sz w:val="17"/>
              </w:rPr>
              <w:t>using</w:t>
            </w:r>
            <w:r w:rsidRPr="003C067B">
              <w:rPr>
                <w:color w:val="1F4E79" w:themeColor="accent1" w:themeShade="80"/>
                <w:spacing w:val="-6"/>
                <w:sz w:val="17"/>
              </w:rPr>
              <w:t xml:space="preserve"> </w:t>
            </w:r>
            <w:r w:rsidRPr="003C067B">
              <w:rPr>
                <w:color w:val="1F4E79" w:themeColor="accent1" w:themeShade="80"/>
                <w:sz w:val="17"/>
              </w:rPr>
              <w:t>the</w:t>
            </w:r>
            <w:r w:rsidRPr="003C067B">
              <w:rPr>
                <w:color w:val="1F4E79" w:themeColor="accent1" w:themeShade="80"/>
                <w:spacing w:val="-5"/>
                <w:sz w:val="17"/>
              </w:rPr>
              <w:t xml:space="preserve"> </w:t>
            </w:r>
            <w:r w:rsidRPr="003C067B">
              <w:rPr>
                <w:color w:val="1F4E79" w:themeColor="accent1" w:themeShade="80"/>
                <w:sz w:val="17"/>
              </w:rPr>
              <w:t>student’s</w:t>
            </w:r>
            <w:r w:rsidRPr="003C067B">
              <w:rPr>
                <w:color w:val="1F4E79" w:themeColor="accent1" w:themeShade="80"/>
                <w:spacing w:val="-5"/>
                <w:sz w:val="17"/>
              </w:rPr>
              <w:t xml:space="preserve"> </w:t>
            </w:r>
            <w:r w:rsidRPr="003C067B">
              <w:rPr>
                <w:color w:val="1F4E79" w:themeColor="accent1" w:themeShade="80"/>
                <w:sz w:val="17"/>
              </w:rPr>
              <w:t>name</w:t>
            </w:r>
            <w:r w:rsidRPr="003C067B">
              <w:rPr>
                <w:color w:val="1F4E79" w:themeColor="accent1" w:themeShade="80"/>
                <w:spacing w:val="-6"/>
                <w:sz w:val="17"/>
              </w:rPr>
              <w:t xml:space="preserve"> </w:t>
            </w:r>
            <w:r w:rsidRPr="003C067B">
              <w:rPr>
                <w:color w:val="1F4E79" w:themeColor="accent1" w:themeShade="80"/>
                <w:sz w:val="17"/>
              </w:rPr>
              <w:t>in</w:t>
            </w:r>
            <w:r w:rsidRPr="003C067B">
              <w:rPr>
                <w:color w:val="1F4E79" w:themeColor="accent1" w:themeShade="80"/>
                <w:spacing w:val="-6"/>
                <w:sz w:val="17"/>
              </w:rPr>
              <w:t xml:space="preserve"> </w:t>
            </w:r>
            <w:r w:rsidRPr="003C067B">
              <w:rPr>
                <w:color w:val="1F4E79" w:themeColor="accent1" w:themeShade="80"/>
                <w:sz w:val="17"/>
              </w:rPr>
              <w:t>reading</w:t>
            </w:r>
            <w:r w:rsidRPr="003C067B">
              <w:rPr>
                <w:color w:val="1F4E79" w:themeColor="accent1" w:themeShade="80"/>
                <w:spacing w:val="-5"/>
                <w:sz w:val="17"/>
              </w:rPr>
              <w:t xml:space="preserve"> </w:t>
            </w:r>
            <w:r w:rsidRPr="003C067B">
              <w:rPr>
                <w:color w:val="1F4E79" w:themeColor="accent1" w:themeShade="80"/>
                <w:sz w:val="17"/>
              </w:rPr>
              <w:t>assessment</w:t>
            </w:r>
            <w:r w:rsidRPr="003C067B">
              <w:rPr>
                <w:color w:val="1F4E79" w:themeColor="accent1" w:themeShade="80"/>
                <w:spacing w:val="-6"/>
                <w:sz w:val="17"/>
              </w:rPr>
              <w:t xml:space="preserve"> </w:t>
            </w:r>
            <w:r w:rsidRPr="003C067B">
              <w:rPr>
                <w:color w:val="1F4E79" w:themeColor="accent1" w:themeShade="80"/>
                <w:sz w:val="17"/>
              </w:rPr>
              <w:t>instructions,</w:t>
            </w:r>
            <w:r w:rsidRPr="003C067B">
              <w:rPr>
                <w:color w:val="1F4E79" w:themeColor="accent1" w:themeShade="80"/>
                <w:spacing w:val="-6"/>
                <w:sz w:val="17"/>
              </w:rPr>
              <w:t xml:space="preserve"> </w:t>
            </w:r>
            <w:r w:rsidRPr="003C067B">
              <w:rPr>
                <w:color w:val="1F4E79" w:themeColor="accent1" w:themeShade="80"/>
                <w:sz w:val="17"/>
              </w:rPr>
              <w:t>providing</w:t>
            </w:r>
            <w:r w:rsidRPr="003C067B">
              <w:rPr>
                <w:color w:val="1F4E79" w:themeColor="accent1" w:themeShade="80"/>
                <w:spacing w:val="-6"/>
                <w:sz w:val="17"/>
              </w:rPr>
              <w:t xml:space="preserve"> </w:t>
            </w:r>
            <w:r w:rsidRPr="003C067B">
              <w:rPr>
                <w:color w:val="1F4E79" w:themeColor="accent1" w:themeShade="80"/>
                <w:sz w:val="17"/>
              </w:rPr>
              <w:t>support</w:t>
            </w:r>
            <w:r w:rsidRPr="003C067B">
              <w:rPr>
                <w:color w:val="1F4E79" w:themeColor="accent1" w:themeShade="80"/>
                <w:spacing w:val="-5"/>
                <w:sz w:val="17"/>
              </w:rPr>
              <w:t xml:space="preserve"> </w:t>
            </w:r>
            <w:r w:rsidRPr="003C067B">
              <w:rPr>
                <w:color w:val="1F4E79" w:themeColor="accent1" w:themeShade="80"/>
                <w:sz w:val="17"/>
              </w:rPr>
              <w:t>and</w:t>
            </w:r>
            <w:r w:rsidRPr="003C067B">
              <w:rPr>
                <w:color w:val="1F4E79" w:themeColor="accent1" w:themeShade="80"/>
                <w:spacing w:val="-6"/>
                <w:sz w:val="17"/>
              </w:rPr>
              <w:t xml:space="preserve"> </w:t>
            </w:r>
            <w:r w:rsidRPr="003C067B">
              <w:rPr>
                <w:color w:val="1F4E79" w:themeColor="accent1" w:themeShade="80"/>
                <w:sz w:val="17"/>
              </w:rPr>
              <w:t>reassurance, and prompting the student to start or continue</w:t>
            </w:r>
            <w:r w:rsidRPr="003C067B">
              <w:rPr>
                <w:color w:val="1F4E79" w:themeColor="accent1" w:themeShade="80"/>
                <w:spacing w:val="-5"/>
                <w:sz w:val="17"/>
              </w:rPr>
              <w:t xml:space="preserve"> </w:t>
            </w:r>
            <w:r w:rsidRPr="003C067B">
              <w:rPr>
                <w:color w:val="1F4E79" w:themeColor="accent1" w:themeShade="80"/>
                <w:sz w:val="17"/>
              </w:rPr>
              <w:t>writing.</w:t>
            </w:r>
          </w:p>
        </w:tc>
      </w:tr>
      <w:tr w:rsidR="00554AF0" w:rsidRPr="003C067B" w:rsidTr="002A4663">
        <w:trPr>
          <w:trHeight w:val="1820"/>
        </w:trPr>
        <w:tc>
          <w:tcPr>
            <w:tcW w:w="1418" w:type="dxa"/>
            <w:tcBorders>
              <w:top w:val="single" w:sz="6" w:space="0" w:color="8FA7BC"/>
              <w:bottom w:val="single" w:sz="6" w:space="0" w:color="8FA7BC"/>
            </w:tcBorders>
          </w:tcPr>
          <w:p w:rsidR="00554AF0" w:rsidRPr="003C067B" w:rsidRDefault="00554AF0" w:rsidP="002A4663">
            <w:pPr>
              <w:pStyle w:val="TableParagraph"/>
              <w:spacing w:before="42" w:line="292" w:lineRule="auto"/>
              <w:ind w:left="79" w:right="412"/>
              <w:rPr>
                <w:b/>
                <w:color w:val="1F4E79" w:themeColor="accent1" w:themeShade="80"/>
                <w:sz w:val="17"/>
              </w:rPr>
            </w:pPr>
            <w:r w:rsidRPr="003C067B">
              <w:rPr>
                <w:b/>
                <w:color w:val="1F4E79" w:themeColor="accent1" w:themeShade="80"/>
                <w:sz w:val="17"/>
              </w:rPr>
              <w:t>Assistive technology</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z w:val="17"/>
              </w:rPr>
              <w:t>Examples include:</w:t>
            </w:r>
          </w:p>
          <w:p w:rsidR="00554AF0" w:rsidRPr="003C067B" w:rsidRDefault="00554AF0" w:rsidP="001374D9">
            <w:pPr>
              <w:pStyle w:val="TableParagraph"/>
              <w:numPr>
                <w:ilvl w:val="0"/>
                <w:numId w:val="13"/>
              </w:numPr>
              <w:tabs>
                <w:tab w:val="left" w:pos="250"/>
              </w:tabs>
              <w:spacing w:before="70"/>
              <w:ind w:hanging="170"/>
              <w:rPr>
                <w:color w:val="1F4E79" w:themeColor="accent1" w:themeShade="80"/>
                <w:sz w:val="17"/>
              </w:rPr>
            </w:pPr>
            <w:r w:rsidRPr="003C067B">
              <w:rPr>
                <w:color w:val="1F4E79" w:themeColor="accent1" w:themeShade="80"/>
                <w:sz w:val="17"/>
              </w:rPr>
              <w:t>amplification</w:t>
            </w:r>
            <w:r w:rsidRPr="003C067B">
              <w:rPr>
                <w:color w:val="1F4E79" w:themeColor="accent1" w:themeShade="80"/>
                <w:spacing w:val="-2"/>
                <w:sz w:val="17"/>
              </w:rPr>
              <w:t xml:space="preserve"> </w:t>
            </w:r>
            <w:r w:rsidRPr="003C067B">
              <w:rPr>
                <w:color w:val="1F4E79" w:themeColor="accent1" w:themeShade="80"/>
                <w:sz w:val="17"/>
              </w:rPr>
              <w:t>system</w:t>
            </w:r>
          </w:p>
          <w:p w:rsidR="00554AF0" w:rsidRPr="003C067B" w:rsidRDefault="00554AF0" w:rsidP="001374D9">
            <w:pPr>
              <w:pStyle w:val="TableParagraph"/>
              <w:numPr>
                <w:ilvl w:val="0"/>
                <w:numId w:val="13"/>
              </w:numPr>
              <w:tabs>
                <w:tab w:val="left" w:pos="250"/>
              </w:tabs>
              <w:spacing w:before="43"/>
              <w:ind w:hanging="170"/>
              <w:rPr>
                <w:color w:val="1F4E79" w:themeColor="accent1" w:themeShade="80"/>
                <w:sz w:val="17"/>
              </w:rPr>
            </w:pPr>
            <w:r w:rsidRPr="003C067B">
              <w:rPr>
                <w:color w:val="1F4E79" w:themeColor="accent1" w:themeShade="80"/>
                <w:sz w:val="17"/>
              </w:rPr>
              <w:t>speech-to-text</w:t>
            </w:r>
            <w:r w:rsidRPr="003C067B">
              <w:rPr>
                <w:color w:val="1F4E79" w:themeColor="accent1" w:themeShade="80"/>
                <w:spacing w:val="-1"/>
                <w:sz w:val="17"/>
              </w:rPr>
              <w:t xml:space="preserve"> </w:t>
            </w:r>
            <w:r w:rsidRPr="003C067B">
              <w:rPr>
                <w:color w:val="1F4E79" w:themeColor="accent1" w:themeShade="80"/>
                <w:sz w:val="17"/>
              </w:rPr>
              <w:t>application</w:t>
            </w:r>
          </w:p>
          <w:p w:rsidR="00554AF0" w:rsidRPr="003C067B" w:rsidRDefault="00554AF0" w:rsidP="001374D9">
            <w:pPr>
              <w:pStyle w:val="TableParagraph"/>
              <w:numPr>
                <w:ilvl w:val="0"/>
                <w:numId w:val="13"/>
              </w:numPr>
              <w:tabs>
                <w:tab w:val="left" w:pos="250"/>
              </w:tabs>
              <w:spacing w:before="42"/>
              <w:ind w:hanging="170"/>
              <w:rPr>
                <w:color w:val="1F4E79" w:themeColor="accent1" w:themeShade="80"/>
                <w:sz w:val="17"/>
              </w:rPr>
            </w:pPr>
            <w:proofErr w:type="gramStart"/>
            <w:r w:rsidRPr="003C067B">
              <w:rPr>
                <w:color w:val="1F4E79" w:themeColor="accent1" w:themeShade="80"/>
                <w:sz w:val="17"/>
              </w:rPr>
              <w:t>magnification</w:t>
            </w:r>
            <w:proofErr w:type="gramEnd"/>
            <w:r w:rsidRPr="003C067B">
              <w:rPr>
                <w:color w:val="1F4E79" w:themeColor="accent1" w:themeShade="80"/>
                <w:spacing w:val="-1"/>
                <w:sz w:val="17"/>
              </w:rPr>
              <w:t xml:space="preserve"> </w:t>
            </w:r>
            <w:r w:rsidRPr="003C067B">
              <w:rPr>
                <w:color w:val="1F4E79" w:themeColor="accent1" w:themeShade="80"/>
                <w:sz w:val="17"/>
              </w:rPr>
              <w:t>application.</w:t>
            </w:r>
          </w:p>
          <w:p w:rsidR="00554AF0" w:rsidRPr="003C067B" w:rsidRDefault="00554AF0" w:rsidP="002A4663">
            <w:pPr>
              <w:pStyle w:val="TableParagraph"/>
              <w:spacing w:before="100" w:line="292" w:lineRule="auto"/>
              <w:ind w:left="79" w:right="99"/>
              <w:rPr>
                <w:color w:val="1F4E79" w:themeColor="accent1" w:themeShade="80"/>
                <w:sz w:val="17"/>
              </w:rPr>
            </w:pPr>
            <w:r w:rsidRPr="003C067B">
              <w:rPr>
                <w:color w:val="1F4E79" w:themeColor="accent1" w:themeShade="80"/>
                <w:sz w:val="17"/>
              </w:rPr>
              <w:t>The types of assistive technology that the student may use to complete assessment will depend on variable factors, including the nature and severity of the student’s disability and/or impairment and the functional impact related to the type and purpose of the assessment instrument.</w:t>
            </w:r>
          </w:p>
        </w:tc>
      </w:tr>
      <w:tr w:rsidR="00554AF0" w:rsidRPr="003C067B" w:rsidTr="002A4663">
        <w:trPr>
          <w:trHeight w:val="545"/>
        </w:trPr>
        <w:tc>
          <w:tcPr>
            <w:tcW w:w="1418" w:type="dxa"/>
            <w:tcBorders>
              <w:top w:val="single" w:sz="6" w:space="0" w:color="8FA7BC"/>
              <w:bottom w:val="single" w:sz="6" w:space="0" w:color="8FA7BC"/>
            </w:tcBorders>
          </w:tcPr>
          <w:p w:rsidR="00554AF0" w:rsidRPr="003C067B" w:rsidRDefault="00554AF0" w:rsidP="002A4663">
            <w:pPr>
              <w:pStyle w:val="TableParagraph"/>
              <w:spacing w:before="42"/>
              <w:ind w:left="79"/>
              <w:rPr>
                <w:b/>
                <w:color w:val="1F4E79" w:themeColor="accent1" w:themeShade="80"/>
                <w:sz w:val="17"/>
              </w:rPr>
            </w:pPr>
            <w:r w:rsidRPr="003C067B">
              <w:rPr>
                <w:b/>
                <w:color w:val="1F4E79" w:themeColor="accent1" w:themeShade="80"/>
                <w:sz w:val="17"/>
              </w:rPr>
              <w:t>Bite-sized food</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z w:val="17"/>
              </w:rPr>
              <w:t>The student may take a sufficient quantity of bite-sized food in a clear container into the assessment room. Food</w:t>
            </w:r>
          </w:p>
          <w:p w:rsidR="00554AF0" w:rsidRPr="003C067B" w:rsidRDefault="00554AF0" w:rsidP="002A4663">
            <w:pPr>
              <w:pStyle w:val="TableParagraph"/>
              <w:spacing w:before="42"/>
              <w:ind w:left="79"/>
              <w:rPr>
                <w:color w:val="1F4E79" w:themeColor="accent1" w:themeShade="80"/>
                <w:sz w:val="17"/>
              </w:rPr>
            </w:pPr>
            <w:proofErr w:type="gramStart"/>
            <w:r w:rsidRPr="003C067B">
              <w:rPr>
                <w:color w:val="1F4E79" w:themeColor="accent1" w:themeShade="80"/>
                <w:sz w:val="17"/>
              </w:rPr>
              <w:t>must</w:t>
            </w:r>
            <w:proofErr w:type="gramEnd"/>
            <w:r w:rsidRPr="003C067B">
              <w:rPr>
                <w:color w:val="1F4E79" w:themeColor="accent1" w:themeShade="80"/>
                <w:sz w:val="17"/>
              </w:rPr>
              <w:t xml:space="preserve"> be unobtrusive in nature, that is, not crunchy, strong-smelling or wrapped in noisy packaging.</w:t>
            </w:r>
          </w:p>
        </w:tc>
      </w:tr>
      <w:tr w:rsidR="00554AF0" w:rsidRPr="003C067B" w:rsidTr="002A4663">
        <w:trPr>
          <w:trHeight w:val="783"/>
        </w:trPr>
        <w:tc>
          <w:tcPr>
            <w:tcW w:w="1418" w:type="dxa"/>
            <w:tcBorders>
              <w:top w:val="single" w:sz="6" w:space="0" w:color="8FA7BC"/>
              <w:bottom w:val="single" w:sz="6" w:space="0" w:color="8FA7BC"/>
            </w:tcBorders>
          </w:tcPr>
          <w:p w:rsidR="00554AF0" w:rsidRPr="003C067B" w:rsidRDefault="00554AF0" w:rsidP="002A4663">
            <w:pPr>
              <w:pStyle w:val="TableParagraph"/>
              <w:spacing w:before="42" w:line="292" w:lineRule="auto"/>
              <w:ind w:left="79" w:right="336"/>
              <w:rPr>
                <w:b/>
                <w:color w:val="1F4E79" w:themeColor="accent1" w:themeShade="80"/>
                <w:sz w:val="17"/>
              </w:rPr>
            </w:pPr>
            <w:r w:rsidRPr="003C067B">
              <w:rPr>
                <w:b/>
                <w:color w:val="1F4E79" w:themeColor="accent1" w:themeShade="80"/>
                <w:sz w:val="17"/>
              </w:rPr>
              <w:t>Comparable assessment</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42" w:line="292" w:lineRule="auto"/>
              <w:ind w:left="79" w:right="68"/>
              <w:rPr>
                <w:color w:val="1F4E79" w:themeColor="accent1" w:themeShade="80"/>
                <w:sz w:val="17"/>
              </w:rPr>
            </w:pPr>
            <w:r w:rsidRPr="003C067B">
              <w:rPr>
                <w:color w:val="1F4E79" w:themeColor="accent1" w:themeShade="80"/>
                <w:sz w:val="17"/>
              </w:rPr>
              <w:t>An alternative comparable assessment that has not previously been administered to students in the subject cohort, may be administered on a different date. (This would be a suitable AARA when a student misses an examination due to illness or misadventure on the day of the exam.)</w:t>
            </w:r>
          </w:p>
        </w:tc>
      </w:tr>
      <w:tr w:rsidR="00554AF0" w:rsidRPr="003C067B" w:rsidTr="002A4663">
        <w:trPr>
          <w:trHeight w:val="325"/>
        </w:trPr>
        <w:tc>
          <w:tcPr>
            <w:tcW w:w="1418" w:type="dxa"/>
            <w:tcBorders>
              <w:top w:val="single" w:sz="6" w:space="0" w:color="8FA7BC"/>
              <w:bottom w:val="single" w:sz="6" w:space="0" w:color="8FA7BC"/>
            </w:tcBorders>
          </w:tcPr>
          <w:p w:rsidR="00554AF0" w:rsidRPr="003C067B" w:rsidRDefault="00554AF0" w:rsidP="002A4663">
            <w:pPr>
              <w:pStyle w:val="TableParagraph"/>
              <w:spacing w:before="51"/>
              <w:ind w:left="79"/>
              <w:rPr>
                <w:b/>
                <w:color w:val="1F4E79" w:themeColor="accent1" w:themeShade="80"/>
                <w:sz w:val="17"/>
              </w:rPr>
            </w:pPr>
            <w:r w:rsidRPr="003C067B">
              <w:rPr>
                <w:b/>
                <w:color w:val="1F4E79" w:themeColor="accent1" w:themeShade="80"/>
                <w:sz w:val="17"/>
              </w:rPr>
              <w:t>Computer</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51"/>
              <w:ind w:left="79"/>
              <w:rPr>
                <w:color w:val="1F4E79" w:themeColor="accent1" w:themeShade="80"/>
                <w:sz w:val="17"/>
              </w:rPr>
            </w:pPr>
            <w:r w:rsidRPr="003C067B">
              <w:rPr>
                <w:color w:val="1F4E79" w:themeColor="accent1" w:themeShade="80"/>
                <w:sz w:val="17"/>
              </w:rPr>
              <w:t>Desktop computer or laptop computer with an approved software application.</w:t>
            </w:r>
          </w:p>
        </w:tc>
      </w:tr>
      <w:tr w:rsidR="00554AF0" w:rsidRPr="003C067B" w:rsidTr="002A4663">
        <w:trPr>
          <w:trHeight w:val="325"/>
        </w:trPr>
        <w:tc>
          <w:tcPr>
            <w:tcW w:w="1418" w:type="dxa"/>
            <w:tcBorders>
              <w:top w:val="single" w:sz="6" w:space="0" w:color="8FA7BC"/>
              <w:bottom w:val="single" w:sz="6" w:space="0" w:color="8FA7BC"/>
            </w:tcBorders>
          </w:tcPr>
          <w:p w:rsidR="00554AF0" w:rsidRPr="003C067B" w:rsidRDefault="00554AF0" w:rsidP="002A4663">
            <w:pPr>
              <w:pStyle w:val="TableParagraph"/>
              <w:spacing w:before="51"/>
              <w:ind w:left="79"/>
              <w:rPr>
                <w:b/>
                <w:color w:val="1F4E79" w:themeColor="accent1" w:themeShade="80"/>
                <w:sz w:val="17"/>
              </w:rPr>
            </w:pPr>
            <w:r w:rsidRPr="003C067B">
              <w:rPr>
                <w:b/>
                <w:color w:val="1F4E79" w:themeColor="accent1" w:themeShade="80"/>
                <w:sz w:val="17"/>
              </w:rPr>
              <w:t>Drink</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51"/>
              <w:ind w:left="79"/>
              <w:rPr>
                <w:color w:val="1F4E79" w:themeColor="accent1" w:themeShade="80"/>
                <w:sz w:val="17"/>
              </w:rPr>
            </w:pPr>
            <w:r w:rsidRPr="003C067B">
              <w:rPr>
                <w:color w:val="1F4E79" w:themeColor="accent1" w:themeShade="80"/>
                <w:sz w:val="17"/>
              </w:rPr>
              <w:t>A</w:t>
            </w:r>
            <w:r w:rsidRPr="003C067B">
              <w:rPr>
                <w:color w:val="1F4E79" w:themeColor="accent1" w:themeShade="80"/>
                <w:spacing w:val="-18"/>
                <w:sz w:val="17"/>
              </w:rPr>
              <w:t xml:space="preserve"> </w:t>
            </w:r>
            <w:r w:rsidRPr="003C067B">
              <w:rPr>
                <w:color w:val="1F4E79" w:themeColor="accent1" w:themeShade="80"/>
                <w:sz w:val="17"/>
              </w:rPr>
              <w:t>drink,</w:t>
            </w:r>
            <w:r w:rsidRPr="003C067B">
              <w:rPr>
                <w:color w:val="1F4E79" w:themeColor="accent1" w:themeShade="80"/>
                <w:spacing w:val="-10"/>
                <w:sz w:val="17"/>
              </w:rPr>
              <w:t xml:space="preserve"> </w:t>
            </w:r>
            <w:r w:rsidRPr="003C067B">
              <w:rPr>
                <w:color w:val="1F4E79" w:themeColor="accent1" w:themeShade="80"/>
                <w:sz w:val="17"/>
              </w:rPr>
              <w:t>other</w:t>
            </w:r>
            <w:r w:rsidRPr="003C067B">
              <w:rPr>
                <w:color w:val="1F4E79" w:themeColor="accent1" w:themeShade="80"/>
                <w:spacing w:val="-10"/>
                <w:sz w:val="17"/>
              </w:rPr>
              <w:t xml:space="preserve"> </w:t>
            </w:r>
            <w:r w:rsidRPr="003C067B">
              <w:rPr>
                <w:color w:val="1F4E79" w:themeColor="accent1" w:themeShade="80"/>
                <w:sz w:val="17"/>
              </w:rPr>
              <w:t>than</w:t>
            </w:r>
            <w:r w:rsidRPr="003C067B">
              <w:rPr>
                <w:color w:val="1F4E79" w:themeColor="accent1" w:themeShade="80"/>
                <w:spacing w:val="-10"/>
                <w:sz w:val="17"/>
              </w:rPr>
              <w:t xml:space="preserve"> </w:t>
            </w:r>
            <w:r w:rsidRPr="003C067B">
              <w:rPr>
                <w:color w:val="1F4E79" w:themeColor="accent1" w:themeShade="80"/>
                <w:spacing w:val="-4"/>
                <w:sz w:val="17"/>
              </w:rPr>
              <w:t>water,</w:t>
            </w:r>
            <w:r w:rsidRPr="003C067B">
              <w:rPr>
                <w:color w:val="1F4E79" w:themeColor="accent1" w:themeShade="80"/>
                <w:spacing w:val="-10"/>
                <w:sz w:val="17"/>
              </w:rPr>
              <w:t xml:space="preserve"> </w:t>
            </w:r>
            <w:r w:rsidRPr="003C067B">
              <w:rPr>
                <w:color w:val="1F4E79" w:themeColor="accent1" w:themeShade="80"/>
                <w:sz w:val="17"/>
              </w:rPr>
              <w:t>that</w:t>
            </w:r>
            <w:r w:rsidRPr="003C067B">
              <w:rPr>
                <w:color w:val="1F4E79" w:themeColor="accent1" w:themeShade="80"/>
                <w:spacing w:val="-10"/>
                <w:sz w:val="17"/>
              </w:rPr>
              <w:t xml:space="preserve"> </w:t>
            </w:r>
            <w:r w:rsidRPr="003C067B">
              <w:rPr>
                <w:color w:val="1F4E79" w:themeColor="accent1" w:themeShade="80"/>
                <w:sz w:val="17"/>
              </w:rPr>
              <w:t>is</w:t>
            </w:r>
            <w:r w:rsidRPr="003C067B">
              <w:rPr>
                <w:color w:val="1F4E79" w:themeColor="accent1" w:themeShade="80"/>
                <w:spacing w:val="-10"/>
                <w:sz w:val="17"/>
              </w:rPr>
              <w:t xml:space="preserve"> </w:t>
            </w:r>
            <w:r w:rsidRPr="003C067B">
              <w:rPr>
                <w:color w:val="1F4E79" w:themeColor="accent1" w:themeShade="80"/>
                <w:sz w:val="17"/>
              </w:rPr>
              <w:t>required</w:t>
            </w:r>
            <w:r w:rsidRPr="003C067B">
              <w:rPr>
                <w:color w:val="1F4E79" w:themeColor="accent1" w:themeShade="80"/>
                <w:spacing w:val="-10"/>
                <w:sz w:val="17"/>
              </w:rPr>
              <w:t xml:space="preserve"> </w:t>
            </w:r>
            <w:r w:rsidRPr="003C067B">
              <w:rPr>
                <w:color w:val="1F4E79" w:themeColor="accent1" w:themeShade="80"/>
                <w:sz w:val="17"/>
              </w:rPr>
              <w:t>for</w:t>
            </w:r>
            <w:r w:rsidRPr="003C067B">
              <w:rPr>
                <w:color w:val="1F4E79" w:themeColor="accent1" w:themeShade="80"/>
                <w:spacing w:val="-10"/>
                <w:sz w:val="17"/>
              </w:rPr>
              <w:t xml:space="preserve"> </w:t>
            </w:r>
            <w:r w:rsidRPr="003C067B">
              <w:rPr>
                <w:color w:val="1F4E79" w:themeColor="accent1" w:themeShade="80"/>
                <w:sz w:val="17"/>
              </w:rPr>
              <w:t>a</w:t>
            </w:r>
            <w:r w:rsidRPr="003C067B">
              <w:rPr>
                <w:color w:val="1F4E79" w:themeColor="accent1" w:themeShade="80"/>
                <w:spacing w:val="-10"/>
                <w:sz w:val="17"/>
              </w:rPr>
              <w:t xml:space="preserve"> </w:t>
            </w:r>
            <w:r w:rsidRPr="003C067B">
              <w:rPr>
                <w:color w:val="1F4E79" w:themeColor="accent1" w:themeShade="80"/>
                <w:sz w:val="17"/>
              </w:rPr>
              <w:t>medical</w:t>
            </w:r>
            <w:r w:rsidRPr="003C067B">
              <w:rPr>
                <w:color w:val="1F4E79" w:themeColor="accent1" w:themeShade="80"/>
                <w:spacing w:val="-10"/>
                <w:sz w:val="17"/>
              </w:rPr>
              <w:t xml:space="preserve"> </w:t>
            </w:r>
            <w:r w:rsidRPr="003C067B">
              <w:rPr>
                <w:color w:val="1F4E79" w:themeColor="accent1" w:themeShade="80"/>
                <w:sz w:val="17"/>
              </w:rPr>
              <w:t>reason</w:t>
            </w:r>
            <w:r w:rsidRPr="003C067B">
              <w:rPr>
                <w:color w:val="1F4E79" w:themeColor="accent1" w:themeShade="80"/>
                <w:spacing w:val="-10"/>
                <w:sz w:val="17"/>
              </w:rPr>
              <w:t xml:space="preserve"> </w:t>
            </w:r>
            <w:r w:rsidRPr="003C067B">
              <w:rPr>
                <w:color w:val="1F4E79" w:themeColor="accent1" w:themeShade="80"/>
                <w:sz w:val="17"/>
              </w:rPr>
              <w:t>into</w:t>
            </w:r>
            <w:r w:rsidRPr="003C067B">
              <w:rPr>
                <w:color w:val="1F4E79" w:themeColor="accent1" w:themeShade="80"/>
                <w:spacing w:val="-10"/>
                <w:sz w:val="17"/>
              </w:rPr>
              <w:t xml:space="preserve"> </w:t>
            </w:r>
            <w:r w:rsidRPr="003C067B">
              <w:rPr>
                <w:color w:val="1F4E79" w:themeColor="accent1" w:themeShade="80"/>
                <w:sz w:val="17"/>
              </w:rPr>
              <w:t>the</w:t>
            </w:r>
            <w:r w:rsidRPr="003C067B">
              <w:rPr>
                <w:color w:val="1F4E79" w:themeColor="accent1" w:themeShade="80"/>
                <w:spacing w:val="-10"/>
                <w:sz w:val="17"/>
              </w:rPr>
              <w:t xml:space="preserve"> </w:t>
            </w:r>
            <w:r w:rsidRPr="003C067B">
              <w:rPr>
                <w:color w:val="1F4E79" w:themeColor="accent1" w:themeShade="80"/>
                <w:sz w:val="17"/>
              </w:rPr>
              <w:t>assessment</w:t>
            </w:r>
            <w:r w:rsidRPr="003C067B">
              <w:rPr>
                <w:color w:val="1F4E79" w:themeColor="accent1" w:themeShade="80"/>
                <w:spacing w:val="-10"/>
                <w:sz w:val="17"/>
              </w:rPr>
              <w:t xml:space="preserve"> </w:t>
            </w:r>
            <w:r w:rsidRPr="003C067B">
              <w:rPr>
                <w:color w:val="1F4E79" w:themeColor="accent1" w:themeShade="80"/>
                <w:sz w:val="17"/>
              </w:rPr>
              <w:t>room</w:t>
            </w:r>
            <w:r w:rsidRPr="003C067B">
              <w:rPr>
                <w:color w:val="1F4E79" w:themeColor="accent1" w:themeShade="80"/>
                <w:spacing w:val="-10"/>
                <w:sz w:val="17"/>
              </w:rPr>
              <w:t xml:space="preserve"> </w:t>
            </w:r>
            <w:r w:rsidRPr="003C067B">
              <w:rPr>
                <w:color w:val="1F4E79" w:themeColor="accent1" w:themeShade="80"/>
                <w:sz w:val="17"/>
              </w:rPr>
              <w:t>in</w:t>
            </w:r>
            <w:r w:rsidRPr="003C067B">
              <w:rPr>
                <w:color w:val="1F4E79" w:themeColor="accent1" w:themeShade="80"/>
                <w:spacing w:val="-10"/>
                <w:sz w:val="17"/>
              </w:rPr>
              <w:t xml:space="preserve"> </w:t>
            </w:r>
            <w:r w:rsidRPr="003C067B">
              <w:rPr>
                <w:color w:val="1F4E79" w:themeColor="accent1" w:themeShade="80"/>
                <w:sz w:val="17"/>
              </w:rPr>
              <w:t>a</w:t>
            </w:r>
            <w:r w:rsidRPr="003C067B">
              <w:rPr>
                <w:color w:val="1F4E79" w:themeColor="accent1" w:themeShade="80"/>
                <w:spacing w:val="-10"/>
                <w:sz w:val="17"/>
              </w:rPr>
              <w:t xml:space="preserve"> </w:t>
            </w:r>
            <w:r w:rsidRPr="003C067B">
              <w:rPr>
                <w:color w:val="1F4E79" w:themeColor="accent1" w:themeShade="80"/>
                <w:spacing w:val="-4"/>
                <w:sz w:val="17"/>
              </w:rPr>
              <w:t>clear,</w:t>
            </w:r>
            <w:r w:rsidRPr="003C067B">
              <w:rPr>
                <w:color w:val="1F4E79" w:themeColor="accent1" w:themeShade="80"/>
                <w:spacing w:val="-10"/>
                <w:sz w:val="17"/>
              </w:rPr>
              <w:t xml:space="preserve"> </w:t>
            </w:r>
            <w:r w:rsidRPr="003C067B">
              <w:rPr>
                <w:color w:val="1F4E79" w:themeColor="accent1" w:themeShade="80"/>
                <w:sz w:val="17"/>
              </w:rPr>
              <w:t>unlabelled</w:t>
            </w:r>
            <w:r w:rsidRPr="003C067B">
              <w:rPr>
                <w:color w:val="1F4E79" w:themeColor="accent1" w:themeShade="80"/>
                <w:spacing w:val="-10"/>
                <w:sz w:val="17"/>
              </w:rPr>
              <w:t xml:space="preserve"> </w:t>
            </w:r>
            <w:r w:rsidRPr="003C067B">
              <w:rPr>
                <w:color w:val="1F4E79" w:themeColor="accent1" w:themeShade="80"/>
                <w:sz w:val="17"/>
              </w:rPr>
              <w:t>bottle.</w:t>
            </w:r>
          </w:p>
        </w:tc>
      </w:tr>
      <w:tr w:rsidR="00554AF0" w:rsidRPr="003C067B" w:rsidTr="002A4663">
        <w:trPr>
          <w:trHeight w:val="267"/>
        </w:trPr>
        <w:tc>
          <w:tcPr>
            <w:tcW w:w="1418" w:type="dxa"/>
            <w:vMerge w:val="restart"/>
            <w:tcBorders>
              <w:top w:val="single" w:sz="6" w:space="0" w:color="8FA7BC"/>
              <w:bottom w:val="single" w:sz="6" w:space="0" w:color="8FA7BC"/>
            </w:tcBorders>
          </w:tcPr>
          <w:p w:rsidR="00554AF0" w:rsidRPr="003C067B" w:rsidRDefault="00554AF0" w:rsidP="002A4663">
            <w:pPr>
              <w:pStyle w:val="TableParagraph"/>
              <w:spacing w:before="42" w:line="292" w:lineRule="auto"/>
              <w:ind w:left="79" w:right="270"/>
              <w:rPr>
                <w:b/>
                <w:color w:val="1F4E79" w:themeColor="accent1" w:themeShade="80"/>
                <w:sz w:val="17"/>
              </w:rPr>
            </w:pPr>
            <w:r w:rsidRPr="003C067B">
              <w:rPr>
                <w:b/>
                <w:color w:val="1F4E79" w:themeColor="accent1" w:themeShade="80"/>
                <w:sz w:val="17"/>
              </w:rPr>
              <w:t>Diabetes management</w:t>
            </w:r>
          </w:p>
        </w:tc>
        <w:tc>
          <w:tcPr>
            <w:tcW w:w="2242" w:type="dxa"/>
            <w:tcBorders>
              <w:top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z w:val="17"/>
              </w:rPr>
              <w:t>Examples include:</w:t>
            </w:r>
          </w:p>
        </w:tc>
        <w:tc>
          <w:tcPr>
            <w:tcW w:w="709"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2480"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3355"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r>
      <w:tr w:rsidR="00554AF0" w:rsidRPr="003C067B" w:rsidTr="002A4663">
        <w:trPr>
          <w:trHeight w:val="766"/>
        </w:trPr>
        <w:tc>
          <w:tcPr>
            <w:tcW w:w="1418" w:type="dxa"/>
            <w:vMerge/>
            <w:tcBorders>
              <w:top w:val="nil"/>
              <w:bottom w:val="single" w:sz="6" w:space="0" w:color="8FA7BC"/>
            </w:tcBorders>
          </w:tcPr>
          <w:p w:rsidR="00554AF0" w:rsidRPr="003C067B" w:rsidRDefault="00554AF0" w:rsidP="002A4663">
            <w:pPr>
              <w:rPr>
                <w:color w:val="1F4E79" w:themeColor="accent1" w:themeShade="80"/>
                <w:sz w:val="2"/>
                <w:szCs w:val="2"/>
              </w:rPr>
            </w:pPr>
          </w:p>
        </w:tc>
        <w:tc>
          <w:tcPr>
            <w:tcW w:w="2242" w:type="dxa"/>
            <w:tcBorders>
              <w:bottom w:val="single" w:sz="6" w:space="0" w:color="8FA7BC"/>
            </w:tcBorders>
          </w:tcPr>
          <w:p w:rsidR="00554AF0" w:rsidRPr="003C067B" w:rsidRDefault="00554AF0" w:rsidP="001374D9">
            <w:pPr>
              <w:pStyle w:val="TableParagraph"/>
              <w:numPr>
                <w:ilvl w:val="0"/>
                <w:numId w:val="12"/>
              </w:numPr>
              <w:tabs>
                <w:tab w:val="left" w:pos="250"/>
              </w:tabs>
              <w:spacing w:before="24"/>
              <w:ind w:hanging="170"/>
              <w:rPr>
                <w:color w:val="1F4E79" w:themeColor="accent1" w:themeShade="80"/>
                <w:sz w:val="17"/>
              </w:rPr>
            </w:pPr>
            <w:r w:rsidRPr="003C067B">
              <w:rPr>
                <w:color w:val="1F4E79" w:themeColor="accent1" w:themeShade="80"/>
                <w:sz w:val="17"/>
              </w:rPr>
              <w:t>bite-sized</w:t>
            </w:r>
            <w:r w:rsidRPr="003C067B">
              <w:rPr>
                <w:color w:val="1F4E79" w:themeColor="accent1" w:themeShade="80"/>
                <w:spacing w:val="-2"/>
                <w:sz w:val="17"/>
              </w:rPr>
              <w:t xml:space="preserve"> </w:t>
            </w:r>
            <w:r w:rsidRPr="003C067B">
              <w:rPr>
                <w:color w:val="1F4E79" w:themeColor="accent1" w:themeShade="80"/>
                <w:sz w:val="17"/>
              </w:rPr>
              <w:t>food</w:t>
            </w:r>
          </w:p>
          <w:p w:rsidR="00554AF0" w:rsidRPr="003C067B" w:rsidRDefault="00554AF0" w:rsidP="001374D9">
            <w:pPr>
              <w:pStyle w:val="TableParagraph"/>
              <w:numPr>
                <w:ilvl w:val="0"/>
                <w:numId w:val="12"/>
              </w:numPr>
              <w:tabs>
                <w:tab w:val="left" w:pos="250"/>
              </w:tabs>
              <w:spacing w:before="43"/>
              <w:ind w:hanging="170"/>
              <w:rPr>
                <w:color w:val="1F4E79" w:themeColor="accent1" w:themeShade="80"/>
                <w:sz w:val="17"/>
              </w:rPr>
            </w:pPr>
            <w:r w:rsidRPr="003C067B">
              <w:rPr>
                <w:color w:val="1F4E79" w:themeColor="accent1" w:themeShade="80"/>
                <w:sz w:val="17"/>
              </w:rPr>
              <w:t>drink</w:t>
            </w:r>
          </w:p>
          <w:p w:rsidR="00554AF0" w:rsidRPr="003C067B" w:rsidRDefault="00554AF0" w:rsidP="001374D9">
            <w:pPr>
              <w:pStyle w:val="TableParagraph"/>
              <w:numPr>
                <w:ilvl w:val="0"/>
                <w:numId w:val="12"/>
              </w:numPr>
              <w:tabs>
                <w:tab w:val="left" w:pos="250"/>
              </w:tabs>
              <w:spacing w:before="42"/>
              <w:ind w:hanging="170"/>
              <w:rPr>
                <w:color w:val="1F4E79" w:themeColor="accent1" w:themeShade="80"/>
                <w:sz w:val="17"/>
              </w:rPr>
            </w:pPr>
            <w:r w:rsidRPr="003C067B">
              <w:rPr>
                <w:color w:val="1F4E79" w:themeColor="accent1" w:themeShade="80"/>
                <w:sz w:val="17"/>
              </w:rPr>
              <w:t>medication</w:t>
            </w:r>
          </w:p>
        </w:tc>
        <w:tc>
          <w:tcPr>
            <w:tcW w:w="6544" w:type="dxa"/>
            <w:gridSpan w:val="3"/>
            <w:tcBorders>
              <w:bottom w:val="single" w:sz="6" w:space="0" w:color="8FA7BC"/>
            </w:tcBorders>
          </w:tcPr>
          <w:p w:rsidR="00554AF0" w:rsidRPr="003C067B" w:rsidRDefault="00554AF0" w:rsidP="001374D9">
            <w:pPr>
              <w:pStyle w:val="TableParagraph"/>
              <w:numPr>
                <w:ilvl w:val="0"/>
                <w:numId w:val="11"/>
              </w:numPr>
              <w:tabs>
                <w:tab w:val="left" w:pos="301"/>
              </w:tabs>
              <w:spacing w:before="24"/>
              <w:ind w:hanging="170"/>
              <w:rPr>
                <w:color w:val="1F4E79" w:themeColor="accent1" w:themeShade="80"/>
                <w:sz w:val="17"/>
              </w:rPr>
            </w:pPr>
            <w:r w:rsidRPr="003C067B">
              <w:rPr>
                <w:color w:val="1F4E79" w:themeColor="accent1" w:themeShade="80"/>
                <w:sz w:val="17"/>
              </w:rPr>
              <w:t>blood-glucose monitoring</w:t>
            </w:r>
            <w:r w:rsidRPr="003C067B">
              <w:rPr>
                <w:color w:val="1F4E79" w:themeColor="accent1" w:themeShade="80"/>
                <w:spacing w:val="-2"/>
                <w:sz w:val="17"/>
              </w:rPr>
              <w:t xml:space="preserve"> </w:t>
            </w:r>
            <w:r w:rsidRPr="003C067B">
              <w:rPr>
                <w:color w:val="1F4E79" w:themeColor="accent1" w:themeShade="80"/>
                <w:sz w:val="17"/>
              </w:rPr>
              <w:t>equipment</w:t>
            </w:r>
          </w:p>
          <w:p w:rsidR="00554AF0" w:rsidRPr="003C067B" w:rsidRDefault="00554AF0" w:rsidP="001374D9">
            <w:pPr>
              <w:pStyle w:val="TableParagraph"/>
              <w:numPr>
                <w:ilvl w:val="0"/>
                <w:numId w:val="11"/>
              </w:numPr>
              <w:tabs>
                <w:tab w:val="left" w:pos="301"/>
              </w:tabs>
              <w:spacing w:before="43"/>
              <w:ind w:hanging="170"/>
              <w:rPr>
                <w:color w:val="1F4E79" w:themeColor="accent1" w:themeShade="80"/>
                <w:sz w:val="17"/>
              </w:rPr>
            </w:pPr>
            <w:r w:rsidRPr="003C067B">
              <w:rPr>
                <w:color w:val="1F4E79" w:themeColor="accent1" w:themeShade="80"/>
                <w:sz w:val="17"/>
              </w:rPr>
              <w:t>rest breaks to eat, measure blood-glucose level or access toilet</w:t>
            </w:r>
            <w:r w:rsidRPr="003C067B">
              <w:rPr>
                <w:color w:val="1F4E79" w:themeColor="accent1" w:themeShade="80"/>
                <w:spacing w:val="-20"/>
                <w:sz w:val="17"/>
              </w:rPr>
              <w:t xml:space="preserve"> </w:t>
            </w:r>
            <w:r w:rsidRPr="003C067B">
              <w:rPr>
                <w:color w:val="1F4E79" w:themeColor="accent1" w:themeShade="80"/>
                <w:sz w:val="17"/>
              </w:rPr>
              <w:t>facilities</w:t>
            </w:r>
          </w:p>
          <w:p w:rsidR="00554AF0" w:rsidRPr="003C067B" w:rsidRDefault="00554AF0" w:rsidP="001374D9">
            <w:pPr>
              <w:pStyle w:val="TableParagraph"/>
              <w:numPr>
                <w:ilvl w:val="0"/>
                <w:numId w:val="11"/>
              </w:numPr>
              <w:tabs>
                <w:tab w:val="left" w:pos="301"/>
              </w:tabs>
              <w:spacing w:before="42"/>
              <w:ind w:hanging="170"/>
              <w:rPr>
                <w:color w:val="1F4E79" w:themeColor="accent1" w:themeShade="80"/>
                <w:sz w:val="17"/>
              </w:rPr>
            </w:pPr>
            <w:proofErr w:type="gramStart"/>
            <w:r w:rsidRPr="003C067B">
              <w:rPr>
                <w:color w:val="1F4E79" w:themeColor="accent1" w:themeShade="80"/>
                <w:sz w:val="17"/>
              </w:rPr>
              <w:t>varied</w:t>
            </w:r>
            <w:proofErr w:type="gramEnd"/>
            <w:r w:rsidRPr="003C067B">
              <w:rPr>
                <w:color w:val="1F4E79" w:themeColor="accent1" w:themeShade="80"/>
                <w:sz w:val="17"/>
              </w:rPr>
              <w:t xml:space="preserve"> seating and rest time for the practical aspects of managing the</w:t>
            </w:r>
            <w:r w:rsidRPr="003C067B">
              <w:rPr>
                <w:color w:val="1F4E79" w:themeColor="accent1" w:themeShade="80"/>
                <w:spacing w:val="-22"/>
                <w:sz w:val="17"/>
              </w:rPr>
              <w:t xml:space="preserve"> </w:t>
            </w:r>
            <w:r w:rsidRPr="003C067B">
              <w:rPr>
                <w:color w:val="1F4E79" w:themeColor="accent1" w:themeShade="80"/>
                <w:sz w:val="17"/>
              </w:rPr>
              <w:t>condition.</w:t>
            </w:r>
          </w:p>
        </w:tc>
      </w:tr>
      <w:tr w:rsidR="00554AF0" w:rsidRPr="003C067B" w:rsidTr="002A4663">
        <w:trPr>
          <w:trHeight w:val="275"/>
        </w:trPr>
        <w:tc>
          <w:tcPr>
            <w:tcW w:w="1418" w:type="dxa"/>
            <w:tcBorders>
              <w:top w:val="single" w:sz="6" w:space="0" w:color="8FA7BC"/>
            </w:tcBorders>
          </w:tcPr>
          <w:p w:rsidR="00554AF0" w:rsidRPr="003C067B" w:rsidRDefault="00554AF0" w:rsidP="002A4663">
            <w:pPr>
              <w:pStyle w:val="TableParagraph"/>
              <w:spacing w:before="42"/>
              <w:ind w:left="79"/>
              <w:rPr>
                <w:b/>
                <w:color w:val="1F4E79" w:themeColor="accent1" w:themeShade="80"/>
                <w:sz w:val="17"/>
              </w:rPr>
            </w:pPr>
            <w:r w:rsidRPr="003C067B">
              <w:rPr>
                <w:b/>
                <w:color w:val="1F4E79" w:themeColor="accent1" w:themeShade="80"/>
                <w:sz w:val="17"/>
              </w:rPr>
              <w:t>Extension</w:t>
            </w:r>
          </w:p>
        </w:tc>
        <w:tc>
          <w:tcPr>
            <w:tcW w:w="5431" w:type="dxa"/>
            <w:gridSpan w:val="3"/>
            <w:tcBorders>
              <w:top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z w:val="17"/>
              </w:rPr>
              <w:t>An extension to the due date for submission or completion of an:</w:t>
            </w:r>
          </w:p>
        </w:tc>
        <w:tc>
          <w:tcPr>
            <w:tcW w:w="3355"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r>
      <w:tr w:rsidR="00554AF0" w:rsidRPr="003C067B" w:rsidTr="002A4663">
        <w:trPr>
          <w:trHeight w:val="297"/>
        </w:trPr>
        <w:tc>
          <w:tcPr>
            <w:tcW w:w="1418" w:type="dxa"/>
            <w:tcBorders>
              <w:bottom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2951" w:type="dxa"/>
            <w:gridSpan w:val="2"/>
            <w:tcBorders>
              <w:bottom w:val="single" w:sz="6" w:space="0" w:color="8FA7BC"/>
            </w:tcBorders>
          </w:tcPr>
          <w:p w:rsidR="00554AF0" w:rsidRPr="003C067B" w:rsidRDefault="00554AF0" w:rsidP="001374D9">
            <w:pPr>
              <w:pStyle w:val="TableParagraph"/>
              <w:numPr>
                <w:ilvl w:val="0"/>
                <w:numId w:val="10"/>
              </w:numPr>
              <w:tabs>
                <w:tab w:val="left" w:pos="250"/>
              </w:tabs>
              <w:spacing w:before="32"/>
              <w:ind w:hanging="170"/>
              <w:rPr>
                <w:color w:val="1F4E79" w:themeColor="accent1" w:themeShade="80"/>
                <w:sz w:val="17"/>
              </w:rPr>
            </w:pPr>
            <w:r w:rsidRPr="003C067B">
              <w:rPr>
                <w:color w:val="1F4E79" w:themeColor="accent1" w:themeShade="80"/>
                <w:sz w:val="17"/>
              </w:rPr>
              <w:t>extended response project</w:t>
            </w:r>
            <w:r w:rsidRPr="003C067B">
              <w:rPr>
                <w:color w:val="1F4E79" w:themeColor="accent1" w:themeShade="80"/>
                <w:spacing w:val="-7"/>
                <w:sz w:val="17"/>
              </w:rPr>
              <w:t xml:space="preserve"> </w:t>
            </w:r>
            <w:r w:rsidRPr="003C067B">
              <w:rPr>
                <w:color w:val="1F4E79" w:themeColor="accent1" w:themeShade="80"/>
                <w:sz w:val="17"/>
              </w:rPr>
              <w:t>or</w:t>
            </w:r>
          </w:p>
        </w:tc>
        <w:tc>
          <w:tcPr>
            <w:tcW w:w="2480" w:type="dxa"/>
            <w:tcBorders>
              <w:bottom w:val="single" w:sz="6" w:space="0" w:color="8FA7BC"/>
            </w:tcBorders>
          </w:tcPr>
          <w:p w:rsidR="00554AF0" w:rsidRPr="003C067B" w:rsidRDefault="00554AF0" w:rsidP="001374D9">
            <w:pPr>
              <w:pStyle w:val="TableParagraph"/>
              <w:numPr>
                <w:ilvl w:val="0"/>
                <w:numId w:val="9"/>
              </w:numPr>
              <w:tabs>
                <w:tab w:val="left" w:pos="595"/>
              </w:tabs>
              <w:spacing w:before="32"/>
              <w:ind w:hanging="170"/>
              <w:rPr>
                <w:color w:val="1F4E79" w:themeColor="accent1" w:themeShade="80"/>
                <w:sz w:val="17"/>
              </w:rPr>
            </w:pPr>
            <w:r w:rsidRPr="003C067B">
              <w:rPr>
                <w:color w:val="1F4E79" w:themeColor="accent1" w:themeShade="80"/>
                <w:sz w:val="17"/>
              </w:rPr>
              <w:t>performance</w:t>
            </w:r>
            <w:r w:rsidRPr="003C067B">
              <w:rPr>
                <w:color w:val="1F4E79" w:themeColor="accent1" w:themeShade="80"/>
                <w:spacing w:val="-2"/>
                <w:sz w:val="17"/>
              </w:rPr>
              <w:t xml:space="preserve"> </w:t>
            </w:r>
            <w:r w:rsidRPr="003C067B">
              <w:rPr>
                <w:color w:val="1F4E79" w:themeColor="accent1" w:themeShade="80"/>
                <w:sz w:val="17"/>
              </w:rPr>
              <w:t>or</w:t>
            </w:r>
          </w:p>
        </w:tc>
        <w:tc>
          <w:tcPr>
            <w:tcW w:w="3355" w:type="dxa"/>
            <w:tcBorders>
              <w:bottom w:val="single" w:sz="6" w:space="0" w:color="8FA7BC"/>
            </w:tcBorders>
          </w:tcPr>
          <w:p w:rsidR="00554AF0" w:rsidRPr="003C067B" w:rsidRDefault="00554AF0" w:rsidP="001374D9">
            <w:pPr>
              <w:pStyle w:val="TableParagraph"/>
              <w:numPr>
                <w:ilvl w:val="0"/>
                <w:numId w:val="8"/>
              </w:numPr>
              <w:tabs>
                <w:tab w:val="left" w:pos="312"/>
              </w:tabs>
              <w:spacing w:before="32"/>
              <w:rPr>
                <w:color w:val="1F4E79" w:themeColor="accent1" w:themeShade="80"/>
                <w:sz w:val="17"/>
              </w:rPr>
            </w:pPr>
            <w:proofErr w:type="gramStart"/>
            <w:r w:rsidRPr="003C067B">
              <w:rPr>
                <w:color w:val="1F4E79" w:themeColor="accent1" w:themeShade="80"/>
                <w:sz w:val="17"/>
              </w:rPr>
              <w:t>non-examination</w:t>
            </w:r>
            <w:proofErr w:type="gramEnd"/>
            <w:r w:rsidRPr="003C067B">
              <w:rPr>
                <w:color w:val="1F4E79" w:themeColor="accent1" w:themeShade="80"/>
                <w:sz w:val="17"/>
              </w:rPr>
              <w:t>.</w:t>
            </w:r>
          </w:p>
        </w:tc>
      </w:tr>
      <w:tr w:rsidR="00554AF0" w:rsidRPr="003C067B" w:rsidTr="002A4663">
        <w:trPr>
          <w:trHeight w:val="325"/>
        </w:trPr>
        <w:tc>
          <w:tcPr>
            <w:tcW w:w="1418" w:type="dxa"/>
            <w:tcBorders>
              <w:top w:val="single" w:sz="6" w:space="0" w:color="8FA7BC"/>
              <w:bottom w:val="single" w:sz="6" w:space="0" w:color="8FA7BC"/>
            </w:tcBorders>
          </w:tcPr>
          <w:p w:rsidR="00554AF0" w:rsidRPr="003C067B" w:rsidRDefault="00554AF0" w:rsidP="002A4663">
            <w:pPr>
              <w:pStyle w:val="TableParagraph"/>
              <w:spacing w:before="51"/>
              <w:ind w:left="79"/>
              <w:rPr>
                <w:b/>
                <w:color w:val="1F4E79" w:themeColor="accent1" w:themeShade="80"/>
                <w:sz w:val="17"/>
              </w:rPr>
            </w:pPr>
            <w:r w:rsidRPr="003C067B">
              <w:rPr>
                <w:b/>
                <w:color w:val="1F4E79" w:themeColor="accent1" w:themeShade="80"/>
                <w:sz w:val="17"/>
              </w:rPr>
              <w:t>Extra time</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51"/>
              <w:ind w:left="79"/>
              <w:rPr>
                <w:color w:val="1F4E79" w:themeColor="accent1" w:themeShade="80"/>
                <w:sz w:val="17"/>
              </w:rPr>
            </w:pPr>
            <w:r w:rsidRPr="003C067B">
              <w:rPr>
                <w:color w:val="1F4E79" w:themeColor="accent1" w:themeShade="80"/>
                <w:sz w:val="17"/>
              </w:rPr>
              <w:t>Additional working time at the rate of five minutes per half hour of examination assessment time.</w:t>
            </w:r>
          </w:p>
        </w:tc>
      </w:tr>
      <w:tr w:rsidR="00554AF0" w:rsidRPr="003C067B" w:rsidTr="002A4663">
        <w:trPr>
          <w:trHeight w:val="545"/>
        </w:trPr>
        <w:tc>
          <w:tcPr>
            <w:tcW w:w="1418" w:type="dxa"/>
            <w:tcBorders>
              <w:top w:val="single" w:sz="6" w:space="0" w:color="8FA7BC"/>
              <w:bottom w:val="single" w:sz="6" w:space="0" w:color="8FA7BC"/>
            </w:tcBorders>
          </w:tcPr>
          <w:p w:rsidR="00554AF0" w:rsidRPr="003C067B" w:rsidRDefault="00554AF0" w:rsidP="002A4663">
            <w:pPr>
              <w:pStyle w:val="TableParagraph"/>
              <w:spacing w:before="42" w:line="292" w:lineRule="auto"/>
              <w:ind w:left="79" w:right="346"/>
              <w:rPr>
                <w:b/>
                <w:color w:val="1F4E79" w:themeColor="accent1" w:themeShade="80"/>
                <w:sz w:val="17"/>
              </w:rPr>
            </w:pPr>
            <w:r w:rsidRPr="003C067B">
              <w:rPr>
                <w:b/>
                <w:color w:val="1F4E79" w:themeColor="accent1" w:themeShade="80"/>
                <w:sz w:val="17"/>
              </w:rPr>
              <w:t>Individual instructions</w:t>
            </w:r>
          </w:p>
        </w:tc>
        <w:tc>
          <w:tcPr>
            <w:tcW w:w="5431" w:type="dxa"/>
            <w:gridSpan w:val="3"/>
            <w:tcBorders>
              <w:top w:val="single" w:sz="6" w:space="0" w:color="8FA7BC"/>
              <w:bottom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z w:val="17"/>
              </w:rPr>
              <w:t>A clean, unannotated written copy of any verbal instructions.</w:t>
            </w:r>
          </w:p>
        </w:tc>
        <w:tc>
          <w:tcPr>
            <w:tcW w:w="3355" w:type="dxa"/>
            <w:tcBorders>
              <w:top w:val="single" w:sz="6" w:space="0" w:color="8FA7BC"/>
              <w:bottom w:val="single" w:sz="6" w:space="0" w:color="8FA7BC"/>
            </w:tcBorders>
          </w:tcPr>
          <w:p w:rsidR="00554AF0" w:rsidRPr="003C067B" w:rsidRDefault="00554AF0" w:rsidP="002A4663">
            <w:pPr>
              <w:pStyle w:val="TableParagraph"/>
              <w:rPr>
                <w:rFonts w:ascii="Times New Roman"/>
                <w:color w:val="1F4E79" w:themeColor="accent1" w:themeShade="80"/>
                <w:sz w:val="16"/>
              </w:rPr>
            </w:pPr>
          </w:p>
        </w:tc>
      </w:tr>
      <w:tr w:rsidR="00554AF0" w:rsidRPr="003C067B" w:rsidTr="002A4663">
        <w:trPr>
          <w:trHeight w:val="325"/>
        </w:trPr>
        <w:tc>
          <w:tcPr>
            <w:tcW w:w="1418" w:type="dxa"/>
            <w:tcBorders>
              <w:top w:val="single" w:sz="6" w:space="0" w:color="8FA7BC"/>
              <w:bottom w:val="single" w:sz="6" w:space="0" w:color="8FA7BC"/>
            </w:tcBorders>
          </w:tcPr>
          <w:p w:rsidR="00554AF0" w:rsidRPr="003C067B" w:rsidRDefault="00554AF0" w:rsidP="002A4663">
            <w:pPr>
              <w:pStyle w:val="TableParagraph"/>
              <w:spacing w:before="51"/>
              <w:ind w:left="79"/>
              <w:rPr>
                <w:b/>
                <w:color w:val="1F4E79" w:themeColor="accent1" w:themeShade="80"/>
                <w:sz w:val="17"/>
              </w:rPr>
            </w:pPr>
            <w:r w:rsidRPr="003C067B">
              <w:rPr>
                <w:b/>
                <w:color w:val="1F4E79" w:themeColor="accent1" w:themeShade="80"/>
                <w:sz w:val="17"/>
              </w:rPr>
              <w:t>Medication</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51"/>
              <w:ind w:left="79"/>
              <w:rPr>
                <w:color w:val="1F4E79" w:themeColor="accent1" w:themeShade="80"/>
                <w:sz w:val="17"/>
              </w:rPr>
            </w:pPr>
            <w:r w:rsidRPr="003C067B">
              <w:rPr>
                <w:color w:val="1F4E79" w:themeColor="accent1" w:themeShade="80"/>
                <w:sz w:val="17"/>
              </w:rPr>
              <w:t>Only prescribed medication may be taken into the assessment room in a clear container.</w:t>
            </w:r>
          </w:p>
        </w:tc>
      </w:tr>
      <w:tr w:rsidR="00554AF0" w:rsidRPr="003C067B" w:rsidTr="002A4663">
        <w:trPr>
          <w:trHeight w:val="267"/>
        </w:trPr>
        <w:tc>
          <w:tcPr>
            <w:tcW w:w="1418" w:type="dxa"/>
            <w:vMerge w:val="restart"/>
            <w:tcBorders>
              <w:top w:val="single" w:sz="6" w:space="0" w:color="8FA7BC"/>
              <w:bottom w:val="single" w:sz="6" w:space="0" w:color="8FA7BC"/>
            </w:tcBorders>
          </w:tcPr>
          <w:p w:rsidR="00554AF0" w:rsidRPr="003C067B" w:rsidRDefault="00554AF0" w:rsidP="002A4663">
            <w:pPr>
              <w:pStyle w:val="TableParagraph"/>
              <w:spacing w:before="42" w:line="292" w:lineRule="auto"/>
              <w:ind w:left="79" w:right="110"/>
              <w:rPr>
                <w:b/>
                <w:color w:val="1F4E79" w:themeColor="accent1" w:themeShade="80"/>
                <w:sz w:val="17"/>
              </w:rPr>
            </w:pPr>
            <w:r w:rsidRPr="003C067B">
              <w:rPr>
                <w:b/>
                <w:color w:val="1F4E79" w:themeColor="accent1" w:themeShade="80"/>
                <w:sz w:val="17"/>
              </w:rPr>
              <w:t>Physical equipment and environment</w:t>
            </w:r>
          </w:p>
        </w:tc>
        <w:tc>
          <w:tcPr>
            <w:tcW w:w="2242" w:type="dxa"/>
            <w:tcBorders>
              <w:top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z w:val="17"/>
              </w:rPr>
              <w:t>Examples include:</w:t>
            </w:r>
          </w:p>
        </w:tc>
        <w:tc>
          <w:tcPr>
            <w:tcW w:w="709"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2480"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3355"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r>
      <w:tr w:rsidR="00554AF0" w:rsidRPr="003C067B" w:rsidTr="002A4663">
        <w:trPr>
          <w:trHeight w:val="766"/>
        </w:trPr>
        <w:tc>
          <w:tcPr>
            <w:tcW w:w="1418" w:type="dxa"/>
            <w:vMerge/>
            <w:tcBorders>
              <w:top w:val="nil"/>
              <w:bottom w:val="single" w:sz="6" w:space="0" w:color="8FA7BC"/>
            </w:tcBorders>
          </w:tcPr>
          <w:p w:rsidR="00554AF0" w:rsidRPr="003C067B" w:rsidRDefault="00554AF0" w:rsidP="002A4663">
            <w:pPr>
              <w:rPr>
                <w:color w:val="1F4E79" w:themeColor="accent1" w:themeShade="80"/>
                <w:sz w:val="2"/>
                <w:szCs w:val="2"/>
              </w:rPr>
            </w:pPr>
          </w:p>
        </w:tc>
        <w:tc>
          <w:tcPr>
            <w:tcW w:w="2242" w:type="dxa"/>
            <w:tcBorders>
              <w:bottom w:val="single" w:sz="6" w:space="0" w:color="8FA7BC"/>
            </w:tcBorders>
          </w:tcPr>
          <w:p w:rsidR="00554AF0" w:rsidRPr="003C067B" w:rsidRDefault="00554AF0" w:rsidP="001374D9">
            <w:pPr>
              <w:pStyle w:val="TableParagraph"/>
              <w:numPr>
                <w:ilvl w:val="0"/>
                <w:numId w:val="7"/>
              </w:numPr>
              <w:tabs>
                <w:tab w:val="left" w:pos="250"/>
              </w:tabs>
              <w:spacing w:before="24"/>
              <w:ind w:hanging="170"/>
              <w:rPr>
                <w:color w:val="1F4E79" w:themeColor="accent1" w:themeShade="80"/>
                <w:sz w:val="17"/>
              </w:rPr>
            </w:pPr>
            <w:r w:rsidRPr="003C067B">
              <w:rPr>
                <w:color w:val="1F4E79" w:themeColor="accent1" w:themeShade="80"/>
                <w:sz w:val="17"/>
              </w:rPr>
              <w:t>specialised desk or</w:t>
            </w:r>
            <w:r w:rsidRPr="003C067B">
              <w:rPr>
                <w:color w:val="1F4E79" w:themeColor="accent1" w:themeShade="80"/>
                <w:spacing w:val="-4"/>
                <w:sz w:val="17"/>
              </w:rPr>
              <w:t xml:space="preserve"> </w:t>
            </w:r>
            <w:r w:rsidRPr="003C067B">
              <w:rPr>
                <w:color w:val="1F4E79" w:themeColor="accent1" w:themeShade="80"/>
                <w:sz w:val="17"/>
              </w:rPr>
              <w:t>chair</w:t>
            </w:r>
          </w:p>
          <w:p w:rsidR="00554AF0" w:rsidRPr="003C067B" w:rsidRDefault="00554AF0" w:rsidP="001374D9">
            <w:pPr>
              <w:pStyle w:val="TableParagraph"/>
              <w:numPr>
                <w:ilvl w:val="0"/>
                <w:numId w:val="7"/>
              </w:numPr>
              <w:tabs>
                <w:tab w:val="left" w:pos="250"/>
              </w:tabs>
              <w:spacing w:before="43"/>
              <w:ind w:hanging="170"/>
              <w:rPr>
                <w:color w:val="1F4E79" w:themeColor="accent1" w:themeShade="80"/>
                <w:sz w:val="17"/>
              </w:rPr>
            </w:pPr>
            <w:r w:rsidRPr="003C067B">
              <w:rPr>
                <w:color w:val="1F4E79" w:themeColor="accent1" w:themeShade="80"/>
                <w:sz w:val="17"/>
              </w:rPr>
              <w:t>cushion or</w:t>
            </w:r>
            <w:r w:rsidRPr="003C067B">
              <w:rPr>
                <w:color w:val="1F4E79" w:themeColor="accent1" w:themeShade="80"/>
                <w:spacing w:val="-2"/>
                <w:sz w:val="17"/>
              </w:rPr>
              <w:t xml:space="preserve"> </w:t>
            </w:r>
            <w:r w:rsidRPr="003C067B">
              <w:rPr>
                <w:color w:val="1F4E79" w:themeColor="accent1" w:themeShade="80"/>
                <w:sz w:val="17"/>
              </w:rPr>
              <w:t>pillow</w:t>
            </w:r>
          </w:p>
          <w:p w:rsidR="00554AF0" w:rsidRPr="003C067B" w:rsidRDefault="00554AF0" w:rsidP="001374D9">
            <w:pPr>
              <w:pStyle w:val="TableParagraph"/>
              <w:numPr>
                <w:ilvl w:val="0"/>
                <w:numId w:val="7"/>
              </w:numPr>
              <w:tabs>
                <w:tab w:val="left" w:pos="250"/>
              </w:tabs>
              <w:spacing w:before="42"/>
              <w:ind w:hanging="170"/>
              <w:rPr>
                <w:color w:val="1F4E79" w:themeColor="accent1" w:themeShade="80"/>
                <w:sz w:val="17"/>
              </w:rPr>
            </w:pPr>
            <w:r w:rsidRPr="003C067B">
              <w:rPr>
                <w:color w:val="1F4E79" w:themeColor="accent1" w:themeShade="80"/>
                <w:sz w:val="17"/>
              </w:rPr>
              <w:t>crutches</w:t>
            </w:r>
          </w:p>
        </w:tc>
        <w:tc>
          <w:tcPr>
            <w:tcW w:w="709" w:type="dxa"/>
            <w:tcBorders>
              <w:bottom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2480" w:type="dxa"/>
            <w:tcBorders>
              <w:bottom w:val="single" w:sz="6" w:space="0" w:color="8FA7BC"/>
            </w:tcBorders>
          </w:tcPr>
          <w:p w:rsidR="00554AF0" w:rsidRPr="003C067B" w:rsidRDefault="00554AF0" w:rsidP="001374D9">
            <w:pPr>
              <w:pStyle w:val="TableParagraph"/>
              <w:numPr>
                <w:ilvl w:val="0"/>
                <w:numId w:val="6"/>
              </w:numPr>
              <w:tabs>
                <w:tab w:val="left" w:pos="229"/>
              </w:tabs>
              <w:spacing w:before="24"/>
              <w:rPr>
                <w:color w:val="1F4E79" w:themeColor="accent1" w:themeShade="80"/>
                <w:sz w:val="17"/>
              </w:rPr>
            </w:pPr>
            <w:r w:rsidRPr="003C067B">
              <w:rPr>
                <w:color w:val="1F4E79" w:themeColor="accent1" w:themeShade="80"/>
                <w:sz w:val="17"/>
              </w:rPr>
              <w:t>heat or cold</w:t>
            </w:r>
            <w:r w:rsidRPr="003C067B">
              <w:rPr>
                <w:color w:val="1F4E79" w:themeColor="accent1" w:themeShade="80"/>
                <w:spacing w:val="-3"/>
                <w:sz w:val="17"/>
              </w:rPr>
              <w:t xml:space="preserve"> </w:t>
            </w:r>
            <w:r w:rsidRPr="003C067B">
              <w:rPr>
                <w:color w:val="1F4E79" w:themeColor="accent1" w:themeShade="80"/>
                <w:sz w:val="17"/>
              </w:rPr>
              <w:t>pack</w:t>
            </w:r>
          </w:p>
          <w:p w:rsidR="00554AF0" w:rsidRPr="003C067B" w:rsidRDefault="00554AF0" w:rsidP="001374D9">
            <w:pPr>
              <w:pStyle w:val="TableParagraph"/>
              <w:numPr>
                <w:ilvl w:val="0"/>
                <w:numId w:val="6"/>
              </w:numPr>
              <w:tabs>
                <w:tab w:val="left" w:pos="229"/>
              </w:tabs>
              <w:spacing w:before="43"/>
              <w:rPr>
                <w:color w:val="1F4E79" w:themeColor="accent1" w:themeShade="80"/>
                <w:sz w:val="17"/>
              </w:rPr>
            </w:pPr>
            <w:r w:rsidRPr="003C067B">
              <w:rPr>
                <w:color w:val="1F4E79" w:themeColor="accent1" w:themeShade="80"/>
                <w:sz w:val="17"/>
              </w:rPr>
              <w:t>towel</w:t>
            </w:r>
          </w:p>
          <w:p w:rsidR="00554AF0" w:rsidRPr="003C067B" w:rsidRDefault="00554AF0" w:rsidP="001374D9">
            <w:pPr>
              <w:pStyle w:val="TableParagraph"/>
              <w:numPr>
                <w:ilvl w:val="0"/>
                <w:numId w:val="6"/>
              </w:numPr>
              <w:tabs>
                <w:tab w:val="left" w:pos="229"/>
              </w:tabs>
              <w:spacing w:before="42"/>
              <w:rPr>
                <w:color w:val="1F4E79" w:themeColor="accent1" w:themeShade="80"/>
                <w:sz w:val="17"/>
              </w:rPr>
            </w:pPr>
            <w:r w:rsidRPr="003C067B">
              <w:rPr>
                <w:color w:val="1F4E79" w:themeColor="accent1" w:themeShade="80"/>
                <w:sz w:val="17"/>
              </w:rPr>
              <w:t>lighting</w:t>
            </w:r>
          </w:p>
        </w:tc>
        <w:tc>
          <w:tcPr>
            <w:tcW w:w="3355" w:type="dxa"/>
            <w:tcBorders>
              <w:bottom w:val="single" w:sz="6" w:space="0" w:color="8FA7BC"/>
            </w:tcBorders>
          </w:tcPr>
          <w:p w:rsidR="00554AF0" w:rsidRPr="003C067B" w:rsidRDefault="00554AF0" w:rsidP="001374D9">
            <w:pPr>
              <w:pStyle w:val="TableParagraph"/>
              <w:numPr>
                <w:ilvl w:val="0"/>
                <w:numId w:val="5"/>
              </w:numPr>
              <w:tabs>
                <w:tab w:val="left" w:pos="678"/>
              </w:tabs>
              <w:spacing w:before="24"/>
              <w:ind w:hanging="170"/>
              <w:rPr>
                <w:color w:val="1F4E79" w:themeColor="accent1" w:themeShade="80"/>
                <w:sz w:val="17"/>
              </w:rPr>
            </w:pPr>
            <w:r w:rsidRPr="003C067B">
              <w:rPr>
                <w:color w:val="1F4E79" w:themeColor="accent1" w:themeShade="80"/>
                <w:sz w:val="17"/>
              </w:rPr>
              <w:t>ventilation</w:t>
            </w:r>
          </w:p>
          <w:p w:rsidR="00554AF0" w:rsidRPr="003C067B" w:rsidRDefault="00554AF0" w:rsidP="001374D9">
            <w:pPr>
              <w:pStyle w:val="TableParagraph"/>
              <w:numPr>
                <w:ilvl w:val="0"/>
                <w:numId w:val="5"/>
              </w:numPr>
              <w:tabs>
                <w:tab w:val="left" w:pos="678"/>
              </w:tabs>
              <w:spacing w:before="43"/>
              <w:ind w:hanging="170"/>
              <w:rPr>
                <w:color w:val="1F4E79" w:themeColor="accent1" w:themeShade="80"/>
                <w:sz w:val="17"/>
              </w:rPr>
            </w:pPr>
            <w:r w:rsidRPr="003C067B">
              <w:rPr>
                <w:color w:val="1F4E79" w:themeColor="accent1" w:themeShade="80"/>
                <w:sz w:val="17"/>
              </w:rPr>
              <w:t>temperature</w:t>
            </w:r>
          </w:p>
          <w:p w:rsidR="00554AF0" w:rsidRPr="003C067B" w:rsidRDefault="00554AF0" w:rsidP="001374D9">
            <w:pPr>
              <w:pStyle w:val="TableParagraph"/>
              <w:numPr>
                <w:ilvl w:val="0"/>
                <w:numId w:val="5"/>
              </w:numPr>
              <w:tabs>
                <w:tab w:val="left" w:pos="678"/>
              </w:tabs>
              <w:spacing w:before="42"/>
              <w:ind w:hanging="170"/>
              <w:rPr>
                <w:color w:val="1F4E79" w:themeColor="accent1" w:themeShade="80"/>
                <w:sz w:val="17"/>
              </w:rPr>
            </w:pPr>
            <w:proofErr w:type="gramStart"/>
            <w:r w:rsidRPr="003C067B">
              <w:rPr>
                <w:color w:val="1F4E79" w:themeColor="accent1" w:themeShade="80"/>
                <w:sz w:val="17"/>
              </w:rPr>
              <w:t>other</w:t>
            </w:r>
            <w:proofErr w:type="gramEnd"/>
            <w:r w:rsidRPr="003C067B">
              <w:rPr>
                <w:color w:val="1F4E79" w:themeColor="accent1" w:themeShade="80"/>
                <w:sz w:val="17"/>
              </w:rPr>
              <w:t xml:space="preserve"> physical</w:t>
            </w:r>
            <w:r w:rsidRPr="003C067B">
              <w:rPr>
                <w:color w:val="1F4E79" w:themeColor="accent1" w:themeShade="80"/>
                <w:spacing w:val="-3"/>
                <w:sz w:val="17"/>
              </w:rPr>
              <w:t xml:space="preserve"> </w:t>
            </w:r>
            <w:r w:rsidRPr="003C067B">
              <w:rPr>
                <w:color w:val="1F4E79" w:themeColor="accent1" w:themeShade="80"/>
                <w:sz w:val="17"/>
              </w:rPr>
              <w:t>aid.</w:t>
            </w:r>
          </w:p>
        </w:tc>
      </w:tr>
      <w:tr w:rsidR="00554AF0" w:rsidRPr="003C067B" w:rsidTr="002A4663">
        <w:trPr>
          <w:trHeight w:val="325"/>
        </w:trPr>
        <w:tc>
          <w:tcPr>
            <w:tcW w:w="1418" w:type="dxa"/>
            <w:tcBorders>
              <w:top w:val="single" w:sz="6" w:space="0" w:color="8FA7BC"/>
              <w:bottom w:val="single" w:sz="6" w:space="0" w:color="8FA7BC"/>
            </w:tcBorders>
          </w:tcPr>
          <w:p w:rsidR="00554AF0" w:rsidRPr="003C067B" w:rsidRDefault="00554AF0" w:rsidP="002A4663">
            <w:pPr>
              <w:pStyle w:val="TableParagraph"/>
              <w:spacing w:before="51"/>
              <w:ind w:left="79"/>
              <w:rPr>
                <w:b/>
                <w:color w:val="1F4E79" w:themeColor="accent1" w:themeShade="80"/>
                <w:sz w:val="17"/>
              </w:rPr>
            </w:pPr>
            <w:r w:rsidRPr="003C067B">
              <w:rPr>
                <w:b/>
                <w:color w:val="1F4E79" w:themeColor="accent1" w:themeShade="80"/>
                <w:sz w:val="17"/>
              </w:rPr>
              <w:t>Reader</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51"/>
              <w:ind w:left="79"/>
              <w:rPr>
                <w:color w:val="1F4E79" w:themeColor="accent1" w:themeShade="80"/>
                <w:sz w:val="17"/>
              </w:rPr>
            </w:pPr>
            <w:r w:rsidRPr="003C067B">
              <w:rPr>
                <w:color w:val="1F4E79" w:themeColor="accent1" w:themeShade="80"/>
                <w:sz w:val="17"/>
              </w:rPr>
              <w:t>A reader that reads the assessment or the student’s response aloud as often as the student requests.</w:t>
            </w:r>
          </w:p>
        </w:tc>
      </w:tr>
      <w:tr w:rsidR="00554AF0" w:rsidRPr="003C067B" w:rsidTr="002A4663">
        <w:trPr>
          <w:trHeight w:val="325"/>
        </w:trPr>
        <w:tc>
          <w:tcPr>
            <w:tcW w:w="1418" w:type="dxa"/>
            <w:tcBorders>
              <w:top w:val="single" w:sz="6" w:space="0" w:color="8FA7BC"/>
              <w:bottom w:val="single" w:sz="6" w:space="0" w:color="8FA7BC"/>
            </w:tcBorders>
          </w:tcPr>
          <w:p w:rsidR="00554AF0" w:rsidRPr="003C067B" w:rsidRDefault="00554AF0" w:rsidP="002A4663">
            <w:pPr>
              <w:pStyle w:val="TableParagraph"/>
              <w:spacing w:before="51"/>
              <w:ind w:left="79"/>
              <w:rPr>
                <w:b/>
                <w:color w:val="1F4E79" w:themeColor="accent1" w:themeShade="80"/>
                <w:sz w:val="17"/>
              </w:rPr>
            </w:pPr>
            <w:r w:rsidRPr="003C067B">
              <w:rPr>
                <w:b/>
                <w:color w:val="1F4E79" w:themeColor="accent1" w:themeShade="80"/>
                <w:sz w:val="17"/>
              </w:rPr>
              <w:t>Rest breaks</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51"/>
              <w:ind w:left="79"/>
              <w:rPr>
                <w:color w:val="1F4E79" w:themeColor="accent1" w:themeShade="80"/>
                <w:sz w:val="17"/>
              </w:rPr>
            </w:pPr>
            <w:r w:rsidRPr="003C067B">
              <w:rPr>
                <w:color w:val="1F4E79" w:themeColor="accent1" w:themeShade="80"/>
                <w:sz w:val="17"/>
              </w:rPr>
              <w:t>Time to rest at the rate of five minutes per half hour of assessment time, taken at any time during the assessment.</w:t>
            </w:r>
          </w:p>
        </w:tc>
      </w:tr>
      <w:tr w:rsidR="00554AF0" w:rsidRPr="003C067B" w:rsidTr="002A4663">
        <w:trPr>
          <w:trHeight w:val="325"/>
        </w:trPr>
        <w:tc>
          <w:tcPr>
            <w:tcW w:w="1418" w:type="dxa"/>
            <w:tcBorders>
              <w:top w:val="single" w:sz="6" w:space="0" w:color="8FA7BC"/>
              <w:bottom w:val="single" w:sz="6" w:space="0" w:color="8FA7BC"/>
            </w:tcBorders>
          </w:tcPr>
          <w:p w:rsidR="00554AF0" w:rsidRPr="003C067B" w:rsidRDefault="00554AF0" w:rsidP="002A4663">
            <w:pPr>
              <w:pStyle w:val="TableParagraph"/>
              <w:spacing w:before="51"/>
              <w:ind w:left="79"/>
              <w:rPr>
                <w:b/>
                <w:color w:val="1F4E79" w:themeColor="accent1" w:themeShade="80"/>
                <w:sz w:val="17"/>
              </w:rPr>
            </w:pPr>
            <w:r w:rsidRPr="003C067B">
              <w:rPr>
                <w:b/>
                <w:color w:val="1F4E79" w:themeColor="accent1" w:themeShade="80"/>
                <w:sz w:val="17"/>
              </w:rPr>
              <w:t>Scribe</w:t>
            </w:r>
          </w:p>
        </w:tc>
        <w:tc>
          <w:tcPr>
            <w:tcW w:w="8786" w:type="dxa"/>
            <w:gridSpan w:val="4"/>
            <w:tcBorders>
              <w:top w:val="single" w:sz="6" w:space="0" w:color="8FA7BC"/>
              <w:bottom w:val="single" w:sz="6" w:space="0" w:color="8FA7BC"/>
            </w:tcBorders>
          </w:tcPr>
          <w:p w:rsidR="00554AF0" w:rsidRPr="003C067B" w:rsidRDefault="00554AF0" w:rsidP="002A4663">
            <w:pPr>
              <w:pStyle w:val="TableParagraph"/>
              <w:spacing w:before="51"/>
              <w:ind w:left="79"/>
              <w:rPr>
                <w:color w:val="1F4E79" w:themeColor="accent1" w:themeShade="80"/>
                <w:sz w:val="17"/>
              </w:rPr>
            </w:pPr>
            <w:r w:rsidRPr="003C067B">
              <w:rPr>
                <w:color w:val="1F4E79" w:themeColor="accent1" w:themeShade="80"/>
                <w:sz w:val="17"/>
              </w:rPr>
              <w:t>Work with someone who transcribes the student’s verbal response or directions during the assessment.</w:t>
            </w:r>
          </w:p>
        </w:tc>
      </w:tr>
      <w:tr w:rsidR="00554AF0" w:rsidRPr="003C067B" w:rsidTr="002A4663">
        <w:trPr>
          <w:trHeight w:val="275"/>
        </w:trPr>
        <w:tc>
          <w:tcPr>
            <w:tcW w:w="1418" w:type="dxa"/>
            <w:tcBorders>
              <w:top w:val="single" w:sz="6" w:space="0" w:color="8FA7BC"/>
            </w:tcBorders>
          </w:tcPr>
          <w:p w:rsidR="00554AF0" w:rsidRPr="003C067B" w:rsidRDefault="00554AF0" w:rsidP="002A4663">
            <w:pPr>
              <w:pStyle w:val="TableParagraph"/>
              <w:spacing w:before="42"/>
              <w:ind w:left="79"/>
              <w:rPr>
                <w:b/>
                <w:color w:val="1F4E79" w:themeColor="accent1" w:themeShade="80"/>
                <w:sz w:val="17"/>
              </w:rPr>
            </w:pPr>
            <w:r w:rsidRPr="003C067B">
              <w:rPr>
                <w:b/>
                <w:color w:val="1F4E79" w:themeColor="accent1" w:themeShade="80"/>
                <w:sz w:val="17"/>
              </w:rPr>
              <w:t>Varied seating</w:t>
            </w:r>
          </w:p>
        </w:tc>
        <w:tc>
          <w:tcPr>
            <w:tcW w:w="8786" w:type="dxa"/>
            <w:gridSpan w:val="4"/>
            <w:tcBorders>
              <w:top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pacing w:val="-4"/>
                <w:sz w:val="17"/>
              </w:rPr>
              <w:t>Varied</w:t>
            </w:r>
            <w:r w:rsidRPr="003C067B">
              <w:rPr>
                <w:color w:val="1F4E79" w:themeColor="accent1" w:themeShade="80"/>
                <w:spacing w:val="-13"/>
                <w:sz w:val="17"/>
              </w:rPr>
              <w:t xml:space="preserve"> </w:t>
            </w:r>
            <w:r w:rsidRPr="003C067B">
              <w:rPr>
                <w:color w:val="1F4E79" w:themeColor="accent1" w:themeShade="80"/>
                <w:sz w:val="17"/>
              </w:rPr>
              <w:t>seating,</w:t>
            </w:r>
            <w:r w:rsidRPr="003C067B">
              <w:rPr>
                <w:color w:val="1F4E79" w:themeColor="accent1" w:themeShade="80"/>
                <w:spacing w:val="-13"/>
                <w:sz w:val="17"/>
              </w:rPr>
              <w:t xml:space="preserve"> </w:t>
            </w:r>
            <w:r w:rsidRPr="003C067B">
              <w:rPr>
                <w:color w:val="1F4E79" w:themeColor="accent1" w:themeShade="80"/>
                <w:sz w:val="17"/>
              </w:rPr>
              <w:t>if</w:t>
            </w:r>
            <w:r w:rsidRPr="003C067B">
              <w:rPr>
                <w:color w:val="1F4E79" w:themeColor="accent1" w:themeShade="80"/>
                <w:spacing w:val="-13"/>
                <w:sz w:val="17"/>
              </w:rPr>
              <w:t xml:space="preserve"> </w:t>
            </w:r>
            <w:r w:rsidRPr="003C067B">
              <w:rPr>
                <w:color w:val="1F4E79" w:themeColor="accent1" w:themeShade="80"/>
                <w:sz w:val="17"/>
              </w:rPr>
              <w:t>needed,</w:t>
            </w:r>
            <w:r w:rsidRPr="003C067B">
              <w:rPr>
                <w:color w:val="1F4E79" w:themeColor="accent1" w:themeShade="80"/>
                <w:spacing w:val="-13"/>
                <w:sz w:val="17"/>
              </w:rPr>
              <w:t xml:space="preserve"> </w:t>
            </w:r>
            <w:r w:rsidRPr="003C067B">
              <w:rPr>
                <w:color w:val="1F4E79" w:themeColor="accent1" w:themeShade="80"/>
                <w:sz w:val="17"/>
              </w:rPr>
              <w:t>is</w:t>
            </w:r>
            <w:r w:rsidRPr="003C067B">
              <w:rPr>
                <w:color w:val="1F4E79" w:themeColor="accent1" w:themeShade="80"/>
                <w:spacing w:val="-13"/>
                <w:sz w:val="17"/>
              </w:rPr>
              <w:t xml:space="preserve"> </w:t>
            </w:r>
            <w:r w:rsidRPr="003C067B">
              <w:rPr>
                <w:color w:val="1F4E79" w:themeColor="accent1" w:themeShade="80"/>
                <w:sz w:val="17"/>
              </w:rPr>
              <w:t>determined</w:t>
            </w:r>
            <w:r w:rsidRPr="003C067B">
              <w:rPr>
                <w:color w:val="1F4E79" w:themeColor="accent1" w:themeShade="80"/>
                <w:spacing w:val="-13"/>
                <w:sz w:val="17"/>
              </w:rPr>
              <w:t xml:space="preserve"> </w:t>
            </w:r>
            <w:r w:rsidRPr="003C067B">
              <w:rPr>
                <w:color w:val="1F4E79" w:themeColor="accent1" w:themeShade="80"/>
                <w:sz w:val="17"/>
              </w:rPr>
              <w:t>by</w:t>
            </w:r>
            <w:r w:rsidRPr="003C067B">
              <w:rPr>
                <w:color w:val="1F4E79" w:themeColor="accent1" w:themeShade="80"/>
                <w:spacing w:val="-13"/>
                <w:sz w:val="17"/>
              </w:rPr>
              <w:t xml:space="preserve"> </w:t>
            </w:r>
            <w:r w:rsidRPr="003C067B">
              <w:rPr>
                <w:color w:val="1F4E79" w:themeColor="accent1" w:themeShade="80"/>
                <w:sz w:val="17"/>
              </w:rPr>
              <w:t>the</w:t>
            </w:r>
            <w:r w:rsidRPr="003C067B">
              <w:rPr>
                <w:color w:val="1F4E79" w:themeColor="accent1" w:themeShade="80"/>
                <w:spacing w:val="-13"/>
                <w:sz w:val="17"/>
              </w:rPr>
              <w:t xml:space="preserve"> </w:t>
            </w:r>
            <w:r w:rsidRPr="003C067B">
              <w:rPr>
                <w:color w:val="1F4E79" w:themeColor="accent1" w:themeShade="80"/>
                <w:sz w:val="17"/>
              </w:rPr>
              <w:t>school</w:t>
            </w:r>
            <w:r w:rsidRPr="003C067B">
              <w:rPr>
                <w:color w:val="1F4E79" w:themeColor="accent1" w:themeShade="80"/>
                <w:spacing w:val="-13"/>
                <w:sz w:val="17"/>
              </w:rPr>
              <w:t xml:space="preserve"> </w:t>
            </w:r>
            <w:r w:rsidRPr="003C067B">
              <w:rPr>
                <w:color w:val="1F4E79" w:themeColor="accent1" w:themeShade="80"/>
                <w:sz w:val="17"/>
              </w:rPr>
              <w:t>external</w:t>
            </w:r>
            <w:r w:rsidRPr="003C067B">
              <w:rPr>
                <w:color w:val="1F4E79" w:themeColor="accent1" w:themeShade="80"/>
                <w:spacing w:val="-13"/>
                <w:sz w:val="17"/>
              </w:rPr>
              <w:t xml:space="preserve"> </w:t>
            </w:r>
            <w:r w:rsidRPr="003C067B">
              <w:rPr>
                <w:color w:val="1F4E79" w:themeColor="accent1" w:themeShade="80"/>
                <w:sz w:val="17"/>
              </w:rPr>
              <w:t>assessment</w:t>
            </w:r>
            <w:r w:rsidRPr="003C067B">
              <w:rPr>
                <w:color w:val="1F4E79" w:themeColor="accent1" w:themeShade="80"/>
                <w:spacing w:val="-13"/>
                <w:sz w:val="17"/>
              </w:rPr>
              <w:t xml:space="preserve"> </w:t>
            </w:r>
            <w:r w:rsidRPr="003C067B">
              <w:rPr>
                <w:color w:val="1F4E79" w:themeColor="accent1" w:themeShade="80"/>
                <w:sz w:val="17"/>
              </w:rPr>
              <w:t>coordinator</w:t>
            </w:r>
            <w:r w:rsidRPr="003C067B">
              <w:rPr>
                <w:color w:val="1F4E79" w:themeColor="accent1" w:themeShade="80"/>
                <w:spacing w:val="-13"/>
                <w:sz w:val="17"/>
              </w:rPr>
              <w:t xml:space="preserve"> </w:t>
            </w:r>
            <w:r w:rsidRPr="003C067B">
              <w:rPr>
                <w:color w:val="1F4E79" w:themeColor="accent1" w:themeShade="80"/>
                <w:sz w:val="17"/>
              </w:rPr>
              <w:t>or</w:t>
            </w:r>
            <w:r w:rsidRPr="003C067B">
              <w:rPr>
                <w:color w:val="1F4E79" w:themeColor="accent1" w:themeShade="80"/>
                <w:spacing w:val="-13"/>
                <w:sz w:val="17"/>
              </w:rPr>
              <w:t xml:space="preserve"> </w:t>
            </w:r>
            <w:r w:rsidRPr="003C067B">
              <w:rPr>
                <w:color w:val="1F4E79" w:themeColor="accent1" w:themeShade="80"/>
                <w:spacing w:val="-3"/>
                <w:sz w:val="17"/>
              </w:rPr>
              <w:t>supervisor.</w:t>
            </w:r>
            <w:r w:rsidRPr="003C067B">
              <w:rPr>
                <w:color w:val="1F4E79" w:themeColor="accent1" w:themeShade="80"/>
                <w:spacing w:val="-13"/>
                <w:sz w:val="17"/>
              </w:rPr>
              <w:t xml:space="preserve"> </w:t>
            </w:r>
            <w:r w:rsidRPr="003C067B">
              <w:rPr>
                <w:color w:val="1F4E79" w:themeColor="accent1" w:themeShade="80"/>
                <w:sz w:val="17"/>
              </w:rPr>
              <w:t>Options</w:t>
            </w:r>
            <w:r w:rsidRPr="003C067B">
              <w:rPr>
                <w:color w:val="1F4E79" w:themeColor="accent1" w:themeShade="80"/>
                <w:spacing w:val="-13"/>
                <w:sz w:val="17"/>
              </w:rPr>
              <w:t xml:space="preserve"> </w:t>
            </w:r>
            <w:r w:rsidRPr="003C067B">
              <w:rPr>
                <w:color w:val="1F4E79" w:themeColor="accent1" w:themeShade="80"/>
                <w:sz w:val="17"/>
              </w:rPr>
              <w:t>include:</w:t>
            </w:r>
          </w:p>
        </w:tc>
      </w:tr>
      <w:tr w:rsidR="00554AF0" w:rsidRPr="003C067B" w:rsidTr="002A4663">
        <w:trPr>
          <w:trHeight w:val="1487"/>
        </w:trPr>
        <w:tc>
          <w:tcPr>
            <w:tcW w:w="10204" w:type="dxa"/>
            <w:gridSpan w:val="5"/>
            <w:tcBorders>
              <w:bottom w:val="single" w:sz="6" w:space="0" w:color="8FA7BC"/>
            </w:tcBorders>
          </w:tcPr>
          <w:p w:rsidR="00554AF0" w:rsidRPr="003C067B" w:rsidRDefault="00554AF0" w:rsidP="001374D9">
            <w:pPr>
              <w:pStyle w:val="TableParagraph"/>
              <w:numPr>
                <w:ilvl w:val="0"/>
                <w:numId w:val="4"/>
              </w:numPr>
              <w:tabs>
                <w:tab w:val="left" w:pos="1668"/>
              </w:tabs>
              <w:spacing w:before="32" w:line="292" w:lineRule="auto"/>
              <w:ind w:right="644" w:hanging="170"/>
              <w:rPr>
                <w:color w:val="1F4E79" w:themeColor="accent1" w:themeShade="80"/>
                <w:sz w:val="17"/>
              </w:rPr>
            </w:pPr>
            <w:r w:rsidRPr="003C067B">
              <w:rPr>
                <w:color w:val="1F4E79" w:themeColor="accent1" w:themeShade="80"/>
                <w:sz w:val="17"/>
              </w:rPr>
              <w:t>single student supervision (separate from the main assessment room at the same assessment venue, for example, if using a</w:t>
            </w:r>
            <w:r w:rsidRPr="003C067B">
              <w:rPr>
                <w:color w:val="1F4E79" w:themeColor="accent1" w:themeShade="80"/>
                <w:spacing w:val="-5"/>
                <w:sz w:val="17"/>
              </w:rPr>
              <w:t xml:space="preserve"> </w:t>
            </w:r>
            <w:r w:rsidRPr="003C067B">
              <w:rPr>
                <w:color w:val="1F4E79" w:themeColor="accent1" w:themeShade="80"/>
                <w:sz w:val="17"/>
              </w:rPr>
              <w:t>reader)</w:t>
            </w:r>
          </w:p>
          <w:p w:rsidR="00554AF0" w:rsidRPr="003C067B" w:rsidRDefault="00554AF0" w:rsidP="001374D9">
            <w:pPr>
              <w:pStyle w:val="TableParagraph"/>
              <w:numPr>
                <w:ilvl w:val="0"/>
                <w:numId w:val="4"/>
              </w:numPr>
              <w:tabs>
                <w:tab w:val="left" w:pos="1668"/>
              </w:tabs>
              <w:spacing w:line="292" w:lineRule="auto"/>
              <w:ind w:right="78" w:hanging="170"/>
              <w:rPr>
                <w:color w:val="1F4E79" w:themeColor="accent1" w:themeShade="80"/>
                <w:sz w:val="17"/>
              </w:rPr>
            </w:pPr>
            <w:r w:rsidRPr="003C067B">
              <w:rPr>
                <w:color w:val="1F4E79" w:themeColor="accent1" w:themeShade="80"/>
                <w:sz w:val="17"/>
              </w:rPr>
              <w:t>small group supervision (separate from the main assessment room at the same assessment venue, for example, the group of students needs rest</w:t>
            </w:r>
            <w:r w:rsidRPr="003C067B">
              <w:rPr>
                <w:color w:val="1F4E79" w:themeColor="accent1" w:themeShade="80"/>
                <w:spacing w:val="-4"/>
                <w:sz w:val="17"/>
              </w:rPr>
              <w:t xml:space="preserve"> </w:t>
            </w:r>
            <w:r w:rsidRPr="003C067B">
              <w:rPr>
                <w:color w:val="1F4E79" w:themeColor="accent1" w:themeShade="80"/>
                <w:sz w:val="17"/>
              </w:rPr>
              <w:t>breaks)</w:t>
            </w:r>
          </w:p>
          <w:p w:rsidR="00554AF0" w:rsidRPr="003C067B" w:rsidRDefault="00554AF0" w:rsidP="001374D9">
            <w:pPr>
              <w:pStyle w:val="TableParagraph"/>
              <w:numPr>
                <w:ilvl w:val="0"/>
                <w:numId w:val="4"/>
              </w:numPr>
              <w:tabs>
                <w:tab w:val="left" w:pos="1668"/>
              </w:tabs>
              <w:spacing w:line="292" w:lineRule="auto"/>
              <w:ind w:right="579" w:hanging="170"/>
              <w:rPr>
                <w:color w:val="1F4E79" w:themeColor="accent1" w:themeShade="80"/>
                <w:sz w:val="17"/>
              </w:rPr>
            </w:pPr>
            <w:proofErr w:type="gramStart"/>
            <w:r w:rsidRPr="003C067B">
              <w:rPr>
                <w:color w:val="1F4E79" w:themeColor="accent1" w:themeShade="80"/>
                <w:sz w:val="17"/>
              </w:rPr>
              <w:t>seated</w:t>
            </w:r>
            <w:proofErr w:type="gramEnd"/>
            <w:r w:rsidRPr="003C067B">
              <w:rPr>
                <w:color w:val="1F4E79" w:themeColor="accent1" w:themeShade="80"/>
                <w:spacing w:val="-3"/>
                <w:sz w:val="17"/>
              </w:rPr>
              <w:t xml:space="preserve"> </w:t>
            </w:r>
            <w:r w:rsidRPr="003C067B">
              <w:rPr>
                <w:color w:val="1F4E79" w:themeColor="accent1" w:themeShade="80"/>
                <w:sz w:val="17"/>
              </w:rPr>
              <w:t>at</w:t>
            </w:r>
            <w:r w:rsidRPr="003C067B">
              <w:rPr>
                <w:color w:val="1F4E79" w:themeColor="accent1" w:themeShade="80"/>
                <w:spacing w:val="-3"/>
                <w:sz w:val="17"/>
              </w:rPr>
              <w:t xml:space="preserve"> </w:t>
            </w:r>
            <w:r w:rsidRPr="003C067B">
              <w:rPr>
                <w:color w:val="1F4E79" w:themeColor="accent1" w:themeShade="80"/>
                <w:sz w:val="17"/>
              </w:rPr>
              <w:t>the</w:t>
            </w:r>
            <w:r w:rsidRPr="003C067B">
              <w:rPr>
                <w:color w:val="1F4E79" w:themeColor="accent1" w:themeShade="80"/>
                <w:spacing w:val="-3"/>
                <w:sz w:val="17"/>
              </w:rPr>
              <w:t xml:space="preserve"> </w:t>
            </w:r>
            <w:r w:rsidRPr="003C067B">
              <w:rPr>
                <w:color w:val="1F4E79" w:themeColor="accent1" w:themeShade="80"/>
                <w:sz w:val="17"/>
              </w:rPr>
              <w:t>back,</w:t>
            </w:r>
            <w:r w:rsidRPr="003C067B">
              <w:rPr>
                <w:color w:val="1F4E79" w:themeColor="accent1" w:themeShade="80"/>
                <w:spacing w:val="-3"/>
                <w:sz w:val="17"/>
              </w:rPr>
              <w:t xml:space="preserve"> </w:t>
            </w:r>
            <w:r w:rsidRPr="003C067B">
              <w:rPr>
                <w:color w:val="1F4E79" w:themeColor="accent1" w:themeShade="80"/>
                <w:sz w:val="17"/>
              </w:rPr>
              <w:t>front</w:t>
            </w:r>
            <w:r w:rsidRPr="003C067B">
              <w:rPr>
                <w:color w:val="1F4E79" w:themeColor="accent1" w:themeShade="80"/>
                <w:spacing w:val="-3"/>
                <w:sz w:val="17"/>
              </w:rPr>
              <w:t xml:space="preserve"> </w:t>
            </w:r>
            <w:r w:rsidRPr="003C067B">
              <w:rPr>
                <w:color w:val="1F4E79" w:themeColor="accent1" w:themeShade="80"/>
                <w:sz w:val="17"/>
              </w:rPr>
              <w:t>or</w:t>
            </w:r>
            <w:r w:rsidRPr="003C067B">
              <w:rPr>
                <w:color w:val="1F4E79" w:themeColor="accent1" w:themeShade="80"/>
                <w:spacing w:val="-3"/>
                <w:sz w:val="17"/>
              </w:rPr>
              <w:t xml:space="preserve"> </w:t>
            </w:r>
            <w:r w:rsidRPr="003C067B">
              <w:rPr>
                <w:color w:val="1F4E79" w:themeColor="accent1" w:themeShade="80"/>
                <w:sz w:val="17"/>
              </w:rPr>
              <w:t>side</w:t>
            </w:r>
            <w:r w:rsidRPr="003C067B">
              <w:rPr>
                <w:color w:val="1F4E79" w:themeColor="accent1" w:themeShade="80"/>
                <w:spacing w:val="-3"/>
                <w:sz w:val="17"/>
              </w:rPr>
              <w:t xml:space="preserve"> </w:t>
            </w:r>
            <w:r w:rsidRPr="003C067B">
              <w:rPr>
                <w:color w:val="1F4E79" w:themeColor="accent1" w:themeShade="80"/>
                <w:sz w:val="17"/>
              </w:rPr>
              <w:t>of</w:t>
            </w:r>
            <w:r w:rsidRPr="003C067B">
              <w:rPr>
                <w:color w:val="1F4E79" w:themeColor="accent1" w:themeShade="80"/>
                <w:spacing w:val="-3"/>
                <w:sz w:val="17"/>
              </w:rPr>
              <w:t xml:space="preserve"> </w:t>
            </w:r>
            <w:r w:rsidRPr="003C067B">
              <w:rPr>
                <w:color w:val="1F4E79" w:themeColor="accent1" w:themeShade="80"/>
                <w:sz w:val="17"/>
              </w:rPr>
              <w:t>the</w:t>
            </w:r>
            <w:r w:rsidRPr="003C067B">
              <w:rPr>
                <w:color w:val="1F4E79" w:themeColor="accent1" w:themeShade="80"/>
                <w:spacing w:val="-3"/>
                <w:sz w:val="17"/>
              </w:rPr>
              <w:t xml:space="preserve"> </w:t>
            </w:r>
            <w:r w:rsidRPr="003C067B">
              <w:rPr>
                <w:color w:val="1F4E79" w:themeColor="accent1" w:themeShade="80"/>
                <w:sz w:val="17"/>
              </w:rPr>
              <w:t>main</w:t>
            </w:r>
            <w:r w:rsidRPr="003C067B">
              <w:rPr>
                <w:color w:val="1F4E79" w:themeColor="accent1" w:themeShade="80"/>
                <w:spacing w:val="-3"/>
                <w:sz w:val="17"/>
              </w:rPr>
              <w:t xml:space="preserve"> </w:t>
            </w:r>
            <w:r w:rsidRPr="003C067B">
              <w:rPr>
                <w:color w:val="1F4E79" w:themeColor="accent1" w:themeShade="80"/>
                <w:sz w:val="17"/>
              </w:rPr>
              <w:t>assessment</w:t>
            </w:r>
            <w:r w:rsidRPr="003C067B">
              <w:rPr>
                <w:color w:val="1F4E79" w:themeColor="accent1" w:themeShade="80"/>
                <w:spacing w:val="-3"/>
                <w:sz w:val="17"/>
              </w:rPr>
              <w:t xml:space="preserve"> </w:t>
            </w:r>
            <w:r w:rsidRPr="003C067B">
              <w:rPr>
                <w:color w:val="1F4E79" w:themeColor="accent1" w:themeShade="80"/>
                <w:sz w:val="17"/>
              </w:rPr>
              <w:t>room,</w:t>
            </w:r>
            <w:r w:rsidRPr="003C067B">
              <w:rPr>
                <w:color w:val="1F4E79" w:themeColor="accent1" w:themeShade="80"/>
                <w:spacing w:val="-3"/>
                <w:sz w:val="17"/>
              </w:rPr>
              <w:t xml:space="preserve"> </w:t>
            </w:r>
            <w:r w:rsidRPr="003C067B">
              <w:rPr>
                <w:color w:val="1F4E79" w:themeColor="accent1" w:themeShade="80"/>
                <w:sz w:val="17"/>
              </w:rPr>
              <w:t>for</w:t>
            </w:r>
            <w:r w:rsidRPr="003C067B">
              <w:rPr>
                <w:color w:val="1F4E79" w:themeColor="accent1" w:themeShade="80"/>
                <w:spacing w:val="-3"/>
                <w:sz w:val="17"/>
              </w:rPr>
              <w:t xml:space="preserve"> </w:t>
            </w:r>
            <w:r w:rsidRPr="003C067B">
              <w:rPr>
                <w:color w:val="1F4E79" w:themeColor="accent1" w:themeShade="80"/>
                <w:sz w:val="17"/>
              </w:rPr>
              <w:t>example,</w:t>
            </w:r>
            <w:r w:rsidRPr="003C067B">
              <w:rPr>
                <w:color w:val="1F4E79" w:themeColor="accent1" w:themeShade="80"/>
                <w:spacing w:val="-3"/>
                <w:sz w:val="17"/>
              </w:rPr>
              <w:t xml:space="preserve"> </w:t>
            </w:r>
            <w:r w:rsidRPr="003C067B">
              <w:rPr>
                <w:color w:val="1F4E79" w:themeColor="accent1" w:themeShade="80"/>
                <w:sz w:val="17"/>
              </w:rPr>
              <w:t>a</w:t>
            </w:r>
            <w:r w:rsidRPr="003C067B">
              <w:rPr>
                <w:color w:val="1F4E79" w:themeColor="accent1" w:themeShade="80"/>
                <w:spacing w:val="-3"/>
                <w:sz w:val="17"/>
              </w:rPr>
              <w:t xml:space="preserve"> </w:t>
            </w:r>
            <w:r w:rsidRPr="003C067B">
              <w:rPr>
                <w:color w:val="1F4E79" w:themeColor="accent1" w:themeShade="80"/>
                <w:sz w:val="17"/>
              </w:rPr>
              <w:t>student</w:t>
            </w:r>
            <w:r w:rsidRPr="003C067B">
              <w:rPr>
                <w:color w:val="1F4E79" w:themeColor="accent1" w:themeShade="80"/>
                <w:spacing w:val="-3"/>
                <w:sz w:val="17"/>
              </w:rPr>
              <w:t xml:space="preserve"> </w:t>
            </w:r>
            <w:r w:rsidRPr="003C067B">
              <w:rPr>
                <w:color w:val="1F4E79" w:themeColor="accent1" w:themeShade="80"/>
                <w:sz w:val="17"/>
              </w:rPr>
              <w:t>with</w:t>
            </w:r>
            <w:r w:rsidRPr="003C067B">
              <w:rPr>
                <w:color w:val="1F4E79" w:themeColor="accent1" w:themeShade="80"/>
                <w:spacing w:val="-3"/>
                <w:sz w:val="17"/>
              </w:rPr>
              <w:t xml:space="preserve"> </w:t>
            </w:r>
            <w:r w:rsidRPr="003C067B">
              <w:rPr>
                <w:color w:val="1F4E79" w:themeColor="accent1" w:themeShade="80"/>
                <w:sz w:val="17"/>
              </w:rPr>
              <w:t>a</w:t>
            </w:r>
            <w:r w:rsidRPr="003C067B">
              <w:rPr>
                <w:color w:val="1F4E79" w:themeColor="accent1" w:themeShade="80"/>
                <w:spacing w:val="-3"/>
                <w:sz w:val="17"/>
              </w:rPr>
              <w:t xml:space="preserve"> </w:t>
            </w:r>
            <w:r w:rsidRPr="003C067B">
              <w:rPr>
                <w:color w:val="1F4E79" w:themeColor="accent1" w:themeShade="80"/>
                <w:sz w:val="17"/>
              </w:rPr>
              <w:t>back</w:t>
            </w:r>
            <w:r w:rsidRPr="003C067B">
              <w:rPr>
                <w:color w:val="1F4E79" w:themeColor="accent1" w:themeShade="80"/>
                <w:spacing w:val="-3"/>
                <w:sz w:val="17"/>
              </w:rPr>
              <w:t xml:space="preserve"> </w:t>
            </w:r>
            <w:r w:rsidRPr="003C067B">
              <w:rPr>
                <w:color w:val="1F4E79" w:themeColor="accent1" w:themeShade="80"/>
                <w:sz w:val="17"/>
              </w:rPr>
              <w:t>injury</w:t>
            </w:r>
            <w:r w:rsidRPr="003C067B">
              <w:rPr>
                <w:color w:val="1F4E79" w:themeColor="accent1" w:themeShade="80"/>
                <w:spacing w:val="-3"/>
                <w:sz w:val="17"/>
              </w:rPr>
              <w:t xml:space="preserve"> </w:t>
            </w:r>
            <w:r w:rsidRPr="003C067B">
              <w:rPr>
                <w:color w:val="1F4E79" w:themeColor="accent1" w:themeShade="80"/>
                <w:sz w:val="17"/>
              </w:rPr>
              <w:t>is seated at the back so that they can stand</w:t>
            </w:r>
            <w:r w:rsidRPr="003C067B">
              <w:rPr>
                <w:color w:val="1F4E79" w:themeColor="accent1" w:themeShade="80"/>
                <w:spacing w:val="-5"/>
                <w:sz w:val="17"/>
              </w:rPr>
              <w:t xml:space="preserve"> </w:t>
            </w:r>
            <w:r w:rsidRPr="003C067B">
              <w:rPr>
                <w:color w:val="1F4E79" w:themeColor="accent1" w:themeShade="80"/>
                <w:sz w:val="17"/>
              </w:rPr>
              <w:t>periodically.</w:t>
            </w:r>
          </w:p>
        </w:tc>
      </w:tr>
      <w:tr w:rsidR="00554AF0" w:rsidRPr="003C067B" w:rsidTr="002A4663">
        <w:trPr>
          <w:trHeight w:val="275"/>
        </w:trPr>
        <w:tc>
          <w:tcPr>
            <w:tcW w:w="1418" w:type="dxa"/>
            <w:tcBorders>
              <w:top w:val="single" w:sz="6" w:space="0" w:color="8FA7BC"/>
            </w:tcBorders>
          </w:tcPr>
          <w:p w:rsidR="00554AF0" w:rsidRPr="003C067B" w:rsidRDefault="00554AF0" w:rsidP="002A4663">
            <w:pPr>
              <w:pStyle w:val="TableParagraph"/>
              <w:spacing w:before="42"/>
              <w:ind w:left="79"/>
              <w:rPr>
                <w:b/>
                <w:color w:val="1F4E79" w:themeColor="accent1" w:themeShade="80"/>
                <w:sz w:val="17"/>
              </w:rPr>
            </w:pPr>
            <w:r w:rsidRPr="003C067B">
              <w:rPr>
                <w:b/>
                <w:color w:val="1F4E79" w:themeColor="accent1" w:themeShade="80"/>
                <w:sz w:val="17"/>
              </w:rPr>
              <w:t>Vision aids</w:t>
            </w:r>
          </w:p>
        </w:tc>
        <w:tc>
          <w:tcPr>
            <w:tcW w:w="2242" w:type="dxa"/>
            <w:tcBorders>
              <w:top w:val="single" w:sz="6" w:space="0" w:color="8FA7BC"/>
            </w:tcBorders>
          </w:tcPr>
          <w:p w:rsidR="00554AF0" w:rsidRPr="003C067B" w:rsidRDefault="00554AF0" w:rsidP="002A4663">
            <w:pPr>
              <w:pStyle w:val="TableParagraph"/>
              <w:spacing w:before="42"/>
              <w:ind w:left="79"/>
              <w:rPr>
                <w:color w:val="1F4E79" w:themeColor="accent1" w:themeShade="80"/>
                <w:sz w:val="17"/>
              </w:rPr>
            </w:pPr>
            <w:r w:rsidRPr="003C067B">
              <w:rPr>
                <w:color w:val="1F4E79" w:themeColor="accent1" w:themeShade="80"/>
                <w:sz w:val="17"/>
              </w:rPr>
              <w:t>Examples include:</w:t>
            </w:r>
          </w:p>
        </w:tc>
        <w:tc>
          <w:tcPr>
            <w:tcW w:w="709"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2480"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3355" w:type="dxa"/>
            <w:tcBorders>
              <w:top w:val="single" w:sz="6" w:space="0" w:color="8FA7BC"/>
            </w:tcBorders>
          </w:tcPr>
          <w:p w:rsidR="00554AF0" w:rsidRPr="003C067B" w:rsidRDefault="00554AF0" w:rsidP="002A4663">
            <w:pPr>
              <w:pStyle w:val="TableParagraph"/>
              <w:rPr>
                <w:rFonts w:ascii="Times New Roman"/>
                <w:color w:val="1F4E79" w:themeColor="accent1" w:themeShade="80"/>
                <w:sz w:val="16"/>
              </w:rPr>
            </w:pPr>
          </w:p>
        </w:tc>
      </w:tr>
      <w:tr w:rsidR="00554AF0" w:rsidRPr="003C067B" w:rsidTr="002A4663">
        <w:trPr>
          <w:trHeight w:val="297"/>
        </w:trPr>
        <w:tc>
          <w:tcPr>
            <w:tcW w:w="1418" w:type="dxa"/>
            <w:tcBorders>
              <w:bottom w:val="single" w:sz="6" w:space="0" w:color="8FA7BC"/>
            </w:tcBorders>
          </w:tcPr>
          <w:p w:rsidR="00554AF0" w:rsidRPr="003C067B" w:rsidRDefault="00554AF0" w:rsidP="002A4663">
            <w:pPr>
              <w:pStyle w:val="TableParagraph"/>
              <w:rPr>
                <w:rFonts w:ascii="Times New Roman"/>
                <w:color w:val="1F4E79" w:themeColor="accent1" w:themeShade="80"/>
                <w:sz w:val="16"/>
              </w:rPr>
            </w:pPr>
          </w:p>
        </w:tc>
        <w:tc>
          <w:tcPr>
            <w:tcW w:w="2951" w:type="dxa"/>
            <w:gridSpan w:val="2"/>
            <w:tcBorders>
              <w:bottom w:val="single" w:sz="6" w:space="0" w:color="8FA7BC"/>
            </w:tcBorders>
          </w:tcPr>
          <w:p w:rsidR="00554AF0" w:rsidRPr="003C067B" w:rsidRDefault="00554AF0" w:rsidP="001374D9">
            <w:pPr>
              <w:pStyle w:val="TableParagraph"/>
              <w:numPr>
                <w:ilvl w:val="0"/>
                <w:numId w:val="3"/>
              </w:numPr>
              <w:tabs>
                <w:tab w:val="left" w:pos="250"/>
              </w:tabs>
              <w:spacing w:before="32"/>
              <w:ind w:hanging="170"/>
              <w:rPr>
                <w:color w:val="1F4E79" w:themeColor="accent1" w:themeShade="80"/>
                <w:sz w:val="17"/>
              </w:rPr>
            </w:pPr>
            <w:r w:rsidRPr="003C067B">
              <w:rPr>
                <w:color w:val="1F4E79" w:themeColor="accent1" w:themeShade="80"/>
                <w:sz w:val="17"/>
              </w:rPr>
              <w:t>coloured transparency</w:t>
            </w:r>
            <w:r w:rsidRPr="003C067B">
              <w:rPr>
                <w:color w:val="1F4E79" w:themeColor="accent1" w:themeShade="80"/>
                <w:spacing w:val="-2"/>
                <w:sz w:val="17"/>
              </w:rPr>
              <w:t xml:space="preserve"> </w:t>
            </w:r>
            <w:r w:rsidRPr="003C067B">
              <w:rPr>
                <w:color w:val="1F4E79" w:themeColor="accent1" w:themeShade="80"/>
                <w:sz w:val="17"/>
              </w:rPr>
              <w:t>overlay</w:t>
            </w:r>
          </w:p>
        </w:tc>
        <w:tc>
          <w:tcPr>
            <w:tcW w:w="2480" w:type="dxa"/>
            <w:tcBorders>
              <w:bottom w:val="single" w:sz="6" w:space="0" w:color="8FA7BC"/>
            </w:tcBorders>
          </w:tcPr>
          <w:p w:rsidR="00554AF0" w:rsidRPr="003C067B" w:rsidRDefault="00554AF0" w:rsidP="001374D9">
            <w:pPr>
              <w:pStyle w:val="TableParagraph"/>
              <w:numPr>
                <w:ilvl w:val="0"/>
                <w:numId w:val="2"/>
              </w:numPr>
              <w:tabs>
                <w:tab w:val="left" w:pos="1144"/>
              </w:tabs>
              <w:spacing w:before="32"/>
              <w:ind w:hanging="170"/>
              <w:rPr>
                <w:color w:val="1F4E79" w:themeColor="accent1" w:themeShade="80"/>
                <w:sz w:val="17"/>
              </w:rPr>
            </w:pPr>
            <w:r w:rsidRPr="003C067B">
              <w:rPr>
                <w:color w:val="1F4E79" w:themeColor="accent1" w:themeShade="80"/>
                <w:sz w:val="17"/>
              </w:rPr>
              <w:t>different</w:t>
            </w:r>
            <w:r w:rsidRPr="003C067B">
              <w:rPr>
                <w:color w:val="1F4E79" w:themeColor="accent1" w:themeShade="80"/>
                <w:spacing w:val="-4"/>
                <w:sz w:val="17"/>
              </w:rPr>
              <w:t xml:space="preserve"> </w:t>
            </w:r>
            <w:r w:rsidRPr="003C067B">
              <w:rPr>
                <w:color w:val="1F4E79" w:themeColor="accent1" w:themeShade="80"/>
                <w:sz w:val="17"/>
              </w:rPr>
              <w:t>lighting</w:t>
            </w:r>
          </w:p>
        </w:tc>
        <w:tc>
          <w:tcPr>
            <w:tcW w:w="3355" w:type="dxa"/>
            <w:tcBorders>
              <w:bottom w:val="single" w:sz="6" w:space="0" w:color="8FA7BC"/>
            </w:tcBorders>
          </w:tcPr>
          <w:p w:rsidR="00554AF0" w:rsidRPr="003C067B" w:rsidRDefault="00554AF0" w:rsidP="001374D9">
            <w:pPr>
              <w:pStyle w:val="TableParagraph"/>
              <w:numPr>
                <w:ilvl w:val="0"/>
                <w:numId w:val="1"/>
              </w:numPr>
              <w:tabs>
                <w:tab w:val="left" w:pos="1410"/>
              </w:tabs>
              <w:spacing w:before="32"/>
              <w:ind w:hanging="170"/>
              <w:rPr>
                <w:color w:val="1F4E79" w:themeColor="accent1" w:themeShade="80"/>
                <w:sz w:val="17"/>
              </w:rPr>
            </w:pPr>
            <w:proofErr w:type="gramStart"/>
            <w:r w:rsidRPr="003C067B">
              <w:rPr>
                <w:color w:val="1F4E79" w:themeColor="accent1" w:themeShade="80"/>
                <w:sz w:val="17"/>
              </w:rPr>
              <w:t>other</w:t>
            </w:r>
            <w:proofErr w:type="gramEnd"/>
            <w:r w:rsidRPr="003C067B">
              <w:rPr>
                <w:color w:val="1F4E79" w:themeColor="accent1" w:themeShade="80"/>
                <w:sz w:val="17"/>
              </w:rPr>
              <w:t xml:space="preserve"> vision</w:t>
            </w:r>
            <w:r w:rsidRPr="003C067B">
              <w:rPr>
                <w:color w:val="1F4E79" w:themeColor="accent1" w:themeShade="80"/>
                <w:spacing w:val="-3"/>
                <w:sz w:val="17"/>
              </w:rPr>
              <w:t xml:space="preserve"> </w:t>
            </w:r>
            <w:r w:rsidRPr="003C067B">
              <w:rPr>
                <w:color w:val="1F4E79" w:themeColor="accent1" w:themeShade="80"/>
                <w:sz w:val="17"/>
              </w:rPr>
              <w:t>aids.</w:t>
            </w:r>
          </w:p>
        </w:tc>
      </w:tr>
    </w:tbl>
    <w:p w:rsidR="00182AE7" w:rsidRDefault="00554AF0" w:rsidP="00182AE7">
      <w:pPr>
        <w:spacing w:line="240" w:lineRule="auto"/>
        <w:contextualSpacing/>
        <w:rPr>
          <w:rFonts w:ascii="Arial" w:hAnsi="Arial" w:cs="Arial"/>
          <w:b/>
          <w:color w:val="1F4E79" w:themeColor="accent1" w:themeShade="80"/>
          <w:sz w:val="28"/>
          <w:szCs w:val="28"/>
        </w:rPr>
      </w:pPr>
      <w:r w:rsidRPr="00392A1C">
        <w:rPr>
          <w:rFonts w:ascii="Arial" w:hAnsi="Arial" w:cs="Arial"/>
          <w:b/>
          <w:color w:val="1F4E79" w:themeColor="accent1" w:themeShade="80"/>
          <w:sz w:val="28"/>
          <w:szCs w:val="28"/>
        </w:rPr>
        <w:lastRenderedPageBreak/>
        <w:t>Access Arrangements and Reasonable Adjustments (AARA):</w:t>
      </w:r>
      <w:r>
        <w:rPr>
          <w:rFonts w:ascii="Arial" w:hAnsi="Arial" w:cs="Arial"/>
          <w:b/>
          <w:color w:val="1F4E79" w:themeColor="accent1" w:themeShade="80"/>
          <w:sz w:val="28"/>
          <w:szCs w:val="28"/>
        </w:rPr>
        <w:t xml:space="preserve"> </w:t>
      </w:r>
    </w:p>
    <w:p w:rsidR="00554AF0" w:rsidRPr="004E45EE" w:rsidRDefault="00554AF0" w:rsidP="00182AE7">
      <w:pPr>
        <w:spacing w:line="240" w:lineRule="auto"/>
        <w:contextualSpacing/>
        <w:rPr>
          <w:rFonts w:ascii="Arial" w:hAnsi="Arial" w:cs="Arial"/>
          <w:b/>
          <w:i/>
          <w:color w:val="FF0000"/>
          <w:sz w:val="28"/>
          <w:szCs w:val="28"/>
        </w:rPr>
      </w:pPr>
      <w:r w:rsidRPr="004E45EE">
        <w:rPr>
          <w:rFonts w:ascii="Arial" w:hAnsi="Arial" w:cs="Arial"/>
          <w:b/>
          <w:i/>
          <w:color w:val="FF0000"/>
          <w:sz w:val="28"/>
          <w:szCs w:val="28"/>
        </w:rPr>
        <w:t>Application Process</w:t>
      </w:r>
    </w:p>
    <w:p w:rsidR="00182AE7" w:rsidRPr="00392A1C" w:rsidRDefault="00182AE7" w:rsidP="00182AE7">
      <w:pPr>
        <w:spacing w:line="240" w:lineRule="auto"/>
        <w:contextualSpacing/>
        <w:rPr>
          <w:rFonts w:ascii="Arial" w:hAnsi="Arial" w:cs="Arial"/>
          <w:b/>
          <w:color w:val="1F4E79" w:themeColor="accent1" w:themeShade="80"/>
          <w:sz w:val="28"/>
          <w:szCs w:val="28"/>
        </w:rPr>
      </w:pPr>
    </w:p>
    <w:tbl>
      <w:tblPr>
        <w:tblStyle w:val="TableGrid"/>
        <w:tblW w:w="0" w:type="auto"/>
        <w:tblLook w:val="04A0" w:firstRow="1" w:lastRow="0" w:firstColumn="1" w:lastColumn="0" w:noHBand="0" w:noVBand="1"/>
      </w:tblPr>
      <w:tblGrid>
        <w:gridCol w:w="5228"/>
        <w:gridCol w:w="5228"/>
      </w:tblGrid>
      <w:tr w:rsidR="00554AF0" w:rsidTr="002A4663">
        <w:tc>
          <w:tcPr>
            <w:tcW w:w="5228" w:type="dxa"/>
            <w:shd w:val="clear" w:color="auto" w:fill="F4B083" w:themeFill="accent2" w:themeFillTint="99"/>
          </w:tcPr>
          <w:p w:rsidR="00554AF0" w:rsidRDefault="00554AF0" w:rsidP="002A4663">
            <w:pPr>
              <w:jc w:val="center"/>
              <w:rPr>
                <w:rFonts w:ascii="Arial" w:hAnsi="Arial" w:cs="Arial"/>
                <w:b/>
                <w:sz w:val="24"/>
                <w:szCs w:val="24"/>
                <w:u w:val="single"/>
              </w:rPr>
            </w:pPr>
          </w:p>
          <w:p w:rsidR="00554AF0" w:rsidRPr="00ED2F53" w:rsidRDefault="00554AF0" w:rsidP="002A4663">
            <w:pPr>
              <w:jc w:val="center"/>
              <w:rPr>
                <w:rFonts w:ascii="Arial" w:hAnsi="Arial" w:cs="Arial"/>
                <w:b/>
                <w:sz w:val="24"/>
                <w:szCs w:val="24"/>
                <w:u w:val="single"/>
              </w:rPr>
            </w:pPr>
            <w:r w:rsidRPr="00ED2F53">
              <w:rPr>
                <w:rFonts w:ascii="Arial" w:hAnsi="Arial" w:cs="Arial"/>
                <w:b/>
                <w:sz w:val="24"/>
                <w:szCs w:val="24"/>
                <w:u w:val="single"/>
              </w:rPr>
              <w:t>Unit 1 &amp; 2 (Formative assessment)</w:t>
            </w:r>
          </w:p>
          <w:p w:rsidR="00554AF0" w:rsidRPr="00ED2F53" w:rsidRDefault="00554AF0" w:rsidP="002A4663">
            <w:pPr>
              <w:jc w:val="center"/>
              <w:rPr>
                <w:rFonts w:ascii="Arial" w:hAnsi="Arial" w:cs="Arial"/>
                <w:b/>
                <w:sz w:val="18"/>
                <w:szCs w:val="18"/>
                <w:u w:val="single"/>
              </w:rPr>
            </w:pPr>
          </w:p>
          <w:p w:rsidR="00594171" w:rsidRPr="008032F7" w:rsidRDefault="00554AF0" w:rsidP="00ED0ADA">
            <w:pPr>
              <w:shd w:val="clear" w:color="auto" w:fill="FFFFFF" w:themeFill="background1"/>
              <w:rPr>
                <w:rFonts w:ascii="Arial" w:hAnsi="Arial" w:cs="Arial"/>
                <w:b/>
              </w:rPr>
            </w:pPr>
            <w:r w:rsidRPr="008032F7">
              <w:rPr>
                <w:rFonts w:ascii="Arial" w:hAnsi="Arial" w:cs="Arial"/>
                <w:b/>
              </w:rPr>
              <w:t>Principal-reported AARA</w:t>
            </w:r>
            <w:r w:rsidR="003C2CEC">
              <w:rPr>
                <w:rFonts w:ascii="Arial" w:hAnsi="Arial" w:cs="Arial"/>
                <w:b/>
              </w:rPr>
              <w:t xml:space="preserve"> only</w:t>
            </w:r>
            <w:r w:rsidRPr="008032F7">
              <w:rPr>
                <w:rFonts w:ascii="Arial" w:hAnsi="Arial" w:cs="Arial"/>
                <w:b/>
              </w:rPr>
              <w:t xml:space="preserve">  </w:t>
            </w:r>
          </w:p>
          <w:p w:rsidR="00554AF0" w:rsidRPr="008032F7" w:rsidRDefault="00C944F1" w:rsidP="002A4663">
            <w:pPr>
              <w:rPr>
                <w:rFonts w:ascii="Arial" w:hAnsi="Arial" w:cs="Arial"/>
              </w:rPr>
            </w:pPr>
            <w:r>
              <w:rPr>
                <w:rFonts w:ascii="Arial" w:hAnsi="Arial" w:cs="Arial"/>
              </w:rPr>
              <w:t>Applies to a</w:t>
            </w:r>
            <w:r w:rsidR="00554AF0" w:rsidRPr="008032F7">
              <w:rPr>
                <w:rFonts w:ascii="Arial" w:hAnsi="Arial" w:cs="Arial"/>
              </w:rPr>
              <w:t xml:space="preserve">ll AARA </w:t>
            </w:r>
            <w:r>
              <w:rPr>
                <w:rFonts w:ascii="Arial" w:hAnsi="Arial" w:cs="Arial"/>
              </w:rPr>
              <w:t>listed</w:t>
            </w:r>
            <w:r w:rsidR="00554AF0" w:rsidRPr="008032F7">
              <w:rPr>
                <w:rFonts w:ascii="Arial" w:hAnsi="Arial" w:cs="Arial"/>
              </w:rPr>
              <w:t xml:space="preserve"> on </w:t>
            </w:r>
            <w:r w:rsidR="000B432C">
              <w:rPr>
                <w:rFonts w:ascii="Arial" w:hAnsi="Arial" w:cs="Arial"/>
              </w:rPr>
              <w:t>page 2</w:t>
            </w:r>
            <w:r w:rsidR="00554AF0" w:rsidRPr="008032F7">
              <w:rPr>
                <w:rFonts w:ascii="Arial" w:hAnsi="Arial" w:cs="Arial"/>
              </w:rPr>
              <w:t>.</w:t>
            </w:r>
          </w:p>
          <w:p w:rsidR="00554AF0" w:rsidRPr="00ED2F53" w:rsidRDefault="00554AF0" w:rsidP="002A4663">
            <w:pPr>
              <w:rPr>
                <w:rFonts w:ascii="Arial" w:hAnsi="Arial" w:cs="Arial"/>
                <w:b/>
                <w:color w:val="1F4E79" w:themeColor="accent1" w:themeShade="80"/>
                <w:sz w:val="18"/>
                <w:szCs w:val="18"/>
              </w:rPr>
            </w:pPr>
          </w:p>
          <w:p w:rsidR="00554AF0" w:rsidRPr="00ED2F53" w:rsidRDefault="00554AF0" w:rsidP="002A4663">
            <w:pPr>
              <w:rPr>
                <w:rFonts w:ascii="Arial" w:hAnsi="Arial" w:cs="Arial"/>
                <w:b/>
                <w:color w:val="1F4E79" w:themeColor="accent1" w:themeShade="80"/>
                <w:sz w:val="18"/>
                <w:szCs w:val="18"/>
              </w:rPr>
            </w:pPr>
            <w:r w:rsidRPr="00015AFF">
              <w:rPr>
                <w:rFonts w:ascii="Arial" w:hAnsi="Arial" w:cs="Arial"/>
                <w:b/>
                <w:noProof/>
                <w:color w:val="1F4E79" w:themeColor="accent1" w:themeShade="80"/>
                <w:sz w:val="18"/>
                <w:szCs w:val="18"/>
              </w:rPr>
              <mc:AlternateContent>
                <mc:Choice Requires="wps">
                  <w:drawing>
                    <wp:anchor distT="45720" distB="45720" distL="114300" distR="114300" simplePos="0" relativeHeight="251661312" behindDoc="0" locked="0" layoutInCell="1" allowOverlap="1" wp14:anchorId="4B055361" wp14:editId="265C83EF">
                      <wp:simplePos x="0" y="0"/>
                      <wp:positionH relativeFrom="column">
                        <wp:posOffset>263525</wp:posOffset>
                      </wp:positionH>
                      <wp:positionV relativeFrom="paragraph">
                        <wp:posOffset>184150</wp:posOffset>
                      </wp:positionV>
                      <wp:extent cx="2360930" cy="510540"/>
                      <wp:effectExtent l="0" t="0" r="2794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solidFill>
                                  <a:srgbClr val="000000"/>
                                </a:solidFill>
                                <a:miter lim="800000"/>
                                <a:headEnd/>
                                <a:tailEnd/>
                              </a:ln>
                            </wps:spPr>
                            <wps:txbx>
                              <w:txbxContent>
                                <w:p w:rsidR="00554AF0" w:rsidRDefault="00554AF0" w:rsidP="00554AF0">
                                  <w:r w:rsidRPr="00015AFF">
                                    <w:rPr>
                                      <w:b/>
                                    </w:rPr>
                                    <w:t>DISUCSS</w:t>
                                  </w:r>
                                  <w:r>
                                    <w:t xml:space="preserve"> potential AARA application with teacher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055361" id="_x0000_t202" coordsize="21600,21600" o:spt="202" path="m,l,21600r21600,l21600,xe">
                      <v:stroke joinstyle="miter"/>
                      <v:path gradientshapeok="t" o:connecttype="rect"/>
                    </v:shapetype>
                    <v:shape id="Text Box 2" o:spid="_x0000_s1026" type="#_x0000_t202" style="position:absolute;margin-left:20.75pt;margin-top:14.5pt;width:185.9pt;height:40.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3IgIAAEQEAAAOAAAAZHJzL2Uyb0RvYy54bWysU21v2yAQ/j5p/wHxfbHjx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">
                      <v:textbox>
                        <w:txbxContent>
                          <w:p w:rsidR="00554AF0" w:rsidRDefault="00554AF0" w:rsidP="00554AF0">
                            <w:r w:rsidRPr="00015AFF">
                              <w:rPr>
                                <w:b/>
                              </w:rPr>
                              <w:t>DISUCSS</w:t>
                            </w:r>
                            <w:r>
                              <w:t xml:space="preserve"> potential AARA application with teacher</w:t>
                            </w:r>
                          </w:p>
                        </w:txbxContent>
                      </v:textbox>
                      <w10:wrap type="square"/>
                    </v:shape>
                  </w:pict>
                </mc:Fallback>
              </mc:AlternateContent>
            </w:r>
          </w:p>
          <w:p w:rsidR="00554AF0" w:rsidRPr="00ED2F53" w:rsidRDefault="00554AF0" w:rsidP="002A4663">
            <w:pPr>
              <w:rPr>
                <w:rFonts w:ascii="Arial" w:hAnsi="Arial" w:cs="Arial"/>
                <w:b/>
                <w:color w:val="1F4E79" w:themeColor="accent1" w:themeShade="80"/>
                <w:sz w:val="18"/>
                <w:szCs w:val="18"/>
              </w:rPr>
            </w:pPr>
            <w:r>
              <w:rPr>
                <w:rFonts w:ascii="Arial" w:hAnsi="Arial" w:cs="Arial"/>
                <w:b/>
                <w:noProof/>
                <w:color w:val="5B9BD5" w:themeColor="accent1"/>
                <w:sz w:val="18"/>
                <w:szCs w:val="18"/>
              </w:rPr>
              <mc:AlternateContent>
                <mc:Choice Requires="wps">
                  <w:drawing>
                    <wp:anchor distT="0" distB="0" distL="114300" distR="114300" simplePos="0" relativeHeight="251663360" behindDoc="1" locked="0" layoutInCell="1" allowOverlap="1" wp14:anchorId="463E3D8B" wp14:editId="5CCBCF8B">
                      <wp:simplePos x="0" y="0"/>
                      <wp:positionH relativeFrom="column">
                        <wp:posOffset>1497965</wp:posOffset>
                      </wp:positionH>
                      <wp:positionV relativeFrom="paragraph">
                        <wp:posOffset>643255</wp:posOffset>
                      </wp:positionV>
                      <wp:extent cx="7620" cy="304800"/>
                      <wp:effectExtent l="38100" t="0" r="68580" b="57150"/>
                      <wp:wrapTight wrapText="bothSides">
                        <wp:wrapPolygon edited="0">
                          <wp:start x="-108000" y="0"/>
                          <wp:lineTo x="-108000" y="24300"/>
                          <wp:lineTo x="162000" y="24300"/>
                          <wp:lineTo x="162000" y="0"/>
                          <wp:lineTo x="-108000" y="0"/>
                        </wp:wrapPolygon>
                      </wp:wrapTight>
                      <wp:docPr id="9" name="Straight Arrow Connector 9"/>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E0B12FC" id="_x0000_t32" coordsize="21600,21600" o:spt="32" o:oned="t" path="m,l21600,21600e" filled="f">
                      <v:path arrowok="t" fillok="f" o:connecttype="none"/>
                      <o:lock v:ext="edit" shapetype="t"/>
                    </v:shapetype>
                    <v:shape id="Straight Arrow Connector 9" o:spid="_x0000_s1026" type="#_x0000_t32" style="position:absolute;margin-left:117.95pt;margin-top:50.65pt;width:.6pt;height:24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" strokecolor="#5b9bd5" strokeweight=".5pt">
                      <v:stroke endarrow="block" joinstyle="miter"/>
                      <w10:wrap type="tight"/>
                    </v:shape>
                  </w:pict>
                </mc:Fallback>
              </mc:AlternateContent>
            </w:r>
          </w:p>
          <w:p w:rsidR="00554AF0" w:rsidRPr="00ED2F53" w:rsidRDefault="00554AF0" w:rsidP="002A4663">
            <w:pPr>
              <w:rPr>
                <w:rFonts w:ascii="Arial" w:hAnsi="Arial" w:cs="Arial"/>
                <w:b/>
                <w:color w:val="1F4E79" w:themeColor="accent1" w:themeShade="80"/>
                <w:sz w:val="18"/>
                <w:szCs w:val="18"/>
              </w:rPr>
            </w:pPr>
            <w:r w:rsidRPr="00B020AF">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11E5DD5E" wp14:editId="3A6A18C5">
                      <wp:simplePos x="0" y="0"/>
                      <wp:positionH relativeFrom="column">
                        <wp:posOffset>263525</wp:posOffset>
                      </wp:positionH>
                      <wp:positionV relativeFrom="paragraph">
                        <wp:posOffset>287655</wp:posOffset>
                      </wp:positionV>
                      <wp:extent cx="2360930" cy="502920"/>
                      <wp:effectExtent l="0" t="0" r="279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solidFill>
                                  <a:srgbClr val="000000"/>
                                </a:solidFill>
                                <a:miter lim="800000"/>
                                <a:headEnd/>
                                <a:tailEnd/>
                              </a:ln>
                            </wps:spPr>
                            <wps:txbx>
                              <w:txbxContent>
                                <w:p w:rsidR="00554AF0" w:rsidRDefault="00554AF0" w:rsidP="00554AF0">
                                  <w:r>
                                    <w:rPr>
                                      <w:b/>
                                    </w:rPr>
                                    <w:t xml:space="preserve">COMPLETE </w:t>
                                  </w:r>
                                  <w:r>
                                    <w:t xml:space="preserve">AARA application </w:t>
                                  </w:r>
                                  <w:r w:rsidR="00864860">
                                    <w:t xml:space="preserve">and </w:t>
                                  </w:r>
                                  <w:r w:rsidR="00594171">
                                    <w:t>gather supporting</w:t>
                                  </w:r>
                                  <w:r>
                                    <w:t xml:space="preserve"> documentation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E5DD5E" id="_x0000_s1027" type="#_x0000_t202" style="position:absolute;margin-left:20.75pt;margin-top:22.65pt;width:185.9pt;height:39.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cO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">
                      <v:textbox>
                        <w:txbxContent>
                          <w:p w:rsidR="00554AF0" w:rsidRDefault="00554AF0" w:rsidP="00554AF0">
                            <w:r>
                              <w:rPr>
                                <w:b/>
                              </w:rPr>
                              <w:t xml:space="preserve">COMPLETE </w:t>
                            </w:r>
                            <w:r>
                              <w:t xml:space="preserve">AARA application </w:t>
                            </w:r>
                            <w:r w:rsidR="00864860">
                              <w:t xml:space="preserve">and </w:t>
                            </w:r>
                            <w:r w:rsidR="00594171">
                              <w:t>gather supporting</w:t>
                            </w:r>
                            <w:r>
                              <w:t xml:space="preserve"> documentation</w:t>
                            </w:r>
                          </w:p>
                        </w:txbxContent>
                      </v:textbox>
                      <w10:wrap type="square"/>
                    </v:shape>
                  </w:pict>
                </mc:Fallback>
              </mc:AlternateContent>
            </w:r>
          </w:p>
          <w:p w:rsidR="00554AF0" w:rsidRPr="00ED2F53" w:rsidRDefault="00554AF0" w:rsidP="002A4663">
            <w:pPr>
              <w:rPr>
                <w:rFonts w:ascii="Arial" w:hAnsi="Arial" w:cs="Arial"/>
                <w:b/>
                <w:color w:val="1F4E79" w:themeColor="accent1" w:themeShade="80"/>
                <w:sz w:val="18"/>
                <w:szCs w:val="18"/>
              </w:rPr>
            </w:pPr>
            <w:r>
              <w:rPr>
                <w:rFonts w:ascii="Arial" w:hAnsi="Arial" w:cs="Arial"/>
                <w:b/>
                <w:noProof/>
                <w:color w:val="5B9BD5" w:themeColor="accent1"/>
                <w:sz w:val="18"/>
                <w:szCs w:val="18"/>
              </w:rPr>
              <mc:AlternateContent>
                <mc:Choice Requires="wps">
                  <w:drawing>
                    <wp:anchor distT="0" distB="0" distL="114300" distR="114300" simplePos="0" relativeHeight="251664384" behindDoc="1" locked="0" layoutInCell="1" allowOverlap="1" wp14:anchorId="13450B32" wp14:editId="5ACB3788">
                      <wp:simplePos x="0" y="0"/>
                      <wp:positionH relativeFrom="column">
                        <wp:posOffset>1536065</wp:posOffset>
                      </wp:positionH>
                      <wp:positionV relativeFrom="paragraph">
                        <wp:posOffset>769620</wp:posOffset>
                      </wp:positionV>
                      <wp:extent cx="7620" cy="304800"/>
                      <wp:effectExtent l="38100" t="0" r="68580" b="57150"/>
                      <wp:wrapTight wrapText="bothSides">
                        <wp:wrapPolygon edited="0">
                          <wp:start x="-108000" y="0"/>
                          <wp:lineTo x="-108000" y="24300"/>
                          <wp:lineTo x="162000" y="24300"/>
                          <wp:lineTo x="162000" y="0"/>
                          <wp:lineTo x="-108000" y="0"/>
                        </wp:wrapPolygon>
                      </wp:wrapTight>
                      <wp:docPr id="10" name="Straight Arrow Connector 10"/>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2D481AC" id="Straight Arrow Connector 10" o:spid="_x0000_s1026" type="#_x0000_t32" style="position:absolute;margin-left:120.95pt;margin-top:60.6pt;width:.6pt;height:24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" strokecolor="#5b9bd5" strokeweight=".5pt">
                      <v:stroke endarrow="block" joinstyle="miter"/>
                      <w10:wrap type="tight"/>
                    </v:shape>
                  </w:pict>
                </mc:Fallback>
              </mc:AlternateContent>
            </w:r>
          </w:p>
          <w:p w:rsidR="00554AF0" w:rsidRDefault="00554AF0" w:rsidP="002A4663">
            <w:pPr>
              <w:rPr>
                <w:rFonts w:ascii="Arial" w:hAnsi="Arial" w:cs="Arial"/>
                <w:b/>
                <w:color w:val="1F4E79" w:themeColor="accent1" w:themeShade="80"/>
                <w:sz w:val="18"/>
                <w:szCs w:val="18"/>
              </w:rPr>
            </w:pPr>
          </w:p>
          <w:p w:rsidR="00554AF0" w:rsidRPr="00ED2F53" w:rsidRDefault="00554AF0" w:rsidP="002A4663">
            <w:pPr>
              <w:rPr>
                <w:rFonts w:ascii="Arial" w:hAnsi="Arial" w:cs="Arial"/>
                <w:b/>
                <w:color w:val="1F4E79" w:themeColor="accent1" w:themeShade="80"/>
                <w:sz w:val="18"/>
                <w:szCs w:val="18"/>
              </w:rPr>
            </w:pPr>
            <w:r w:rsidRPr="00B020AF">
              <w:rPr>
                <w:rFonts w:ascii="Arial" w:hAnsi="Arial" w:cs="Arial"/>
                <w:b/>
                <w:noProof/>
                <w:color w:val="1F4E79" w:themeColor="accent1" w:themeShade="80"/>
                <w:sz w:val="18"/>
                <w:szCs w:val="18"/>
              </w:rPr>
              <mc:AlternateContent>
                <mc:Choice Requires="wps">
                  <w:drawing>
                    <wp:anchor distT="45720" distB="45720" distL="114300" distR="114300" simplePos="0" relativeHeight="251660288" behindDoc="0" locked="0" layoutInCell="1" allowOverlap="1" wp14:anchorId="411E495A" wp14:editId="41F0DF95">
                      <wp:simplePos x="0" y="0"/>
                      <wp:positionH relativeFrom="column">
                        <wp:posOffset>271145</wp:posOffset>
                      </wp:positionH>
                      <wp:positionV relativeFrom="paragraph">
                        <wp:posOffset>274955</wp:posOffset>
                      </wp:positionV>
                      <wp:extent cx="2360930" cy="525780"/>
                      <wp:effectExtent l="0" t="0" r="279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5780"/>
                              </a:xfrm>
                              <a:prstGeom prst="rect">
                                <a:avLst/>
                              </a:prstGeom>
                              <a:solidFill>
                                <a:srgbClr val="FFFFFF"/>
                              </a:solidFill>
                              <a:ln w="9525">
                                <a:solidFill>
                                  <a:srgbClr val="000000"/>
                                </a:solidFill>
                                <a:miter lim="800000"/>
                                <a:headEnd/>
                                <a:tailEnd/>
                              </a:ln>
                            </wps:spPr>
                            <wps:txbx>
                              <w:txbxContent>
                                <w:p w:rsidR="00554AF0" w:rsidRDefault="00554AF0" w:rsidP="00554AF0">
                                  <w:r w:rsidRPr="00015AFF">
                                    <w:rPr>
                                      <w:b/>
                                    </w:rPr>
                                    <w:t>SUBMIT</w:t>
                                  </w:r>
                                  <w:r>
                                    <w:t xml:space="preserve"> application to Guidance Officer for consideration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1E495A" id="_x0000_s1028" type="#_x0000_t202" style="position:absolute;margin-left:21.35pt;margin-top:21.65pt;width:185.9pt;height:41.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FJJQIAAEs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">
                      <v:textbox>
                        <w:txbxContent>
                          <w:p w:rsidR="00554AF0" w:rsidRDefault="00554AF0" w:rsidP="00554AF0">
                            <w:r w:rsidRPr="00015AFF">
                              <w:rPr>
                                <w:b/>
                              </w:rPr>
                              <w:t>SUBMIT</w:t>
                            </w:r>
                            <w:r>
                              <w:t xml:space="preserve"> application to Guidance Officer for consideration </w:t>
                            </w:r>
                          </w:p>
                        </w:txbxContent>
                      </v:textbox>
                      <w10:wrap type="square"/>
                    </v:shape>
                  </w:pict>
                </mc:Fallback>
              </mc:AlternateContent>
            </w:r>
          </w:p>
          <w:p w:rsidR="00554AF0" w:rsidRPr="00ED2F53" w:rsidRDefault="00554AF0" w:rsidP="002A4663">
            <w:pPr>
              <w:rPr>
                <w:rFonts w:ascii="Arial" w:hAnsi="Arial" w:cs="Arial"/>
                <w:b/>
                <w:color w:val="1F4E79" w:themeColor="accent1" w:themeShade="80"/>
                <w:sz w:val="18"/>
                <w:szCs w:val="18"/>
              </w:rPr>
            </w:pPr>
            <w:r>
              <w:rPr>
                <w:rFonts w:ascii="Arial" w:hAnsi="Arial" w:cs="Arial"/>
                <w:b/>
                <w:noProof/>
                <w:color w:val="5B9BD5" w:themeColor="accent1"/>
                <w:sz w:val="18"/>
                <w:szCs w:val="18"/>
              </w:rPr>
              <mc:AlternateContent>
                <mc:Choice Requires="wps">
                  <w:drawing>
                    <wp:anchor distT="0" distB="0" distL="114300" distR="114300" simplePos="0" relativeHeight="251665408" behindDoc="1" locked="0" layoutInCell="1" allowOverlap="1" wp14:anchorId="50BE2175" wp14:editId="2916668A">
                      <wp:simplePos x="0" y="0"/>
                      <wp:positionH relativeFrom="column">
                        <wp:posOffset>1558925</wp:posOffset>
                      </wp:positionH>
                      <wp:positionV relativeFrom="paragraph">
                        <wp:posOffset>798830</wp:posOffset>
                      </wp:positionV>
                      <wp:extent cx="7620" cy="304800"/>
                      <wp:effectExtent l="38100" t="0" r="68580" b="57150"/>
                      <wp:wrapTight wrapText="bothSides">
                        <wp:wrapPolygon edited="0">
                          <wp:start x="-108000" y="0"/>
                          <wp:lineTo x="-108000" y="24300"/>
                          <wp:lineTo x="162000" y="24300"/>
                          <wp:lineTo x="162000" y="0"/>
                          <wp:lineTo x="-108000" y="0"/>
                        </wp:wrapPolygon>
                      </wp:wrapTight>
                      <wp:docPr id="11" name="Straight Arrow Connector 11"/>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64EFB12" id="Straight Arrow Connector 11" o:spid="_x0000_s1026" type="#_x0000_t32" style="position:absolute;margin-left:122.75pt;margin-top:62.9pt;width:.6pt;height:24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" strokecolor="#5b9bd5" strokeweight=".5pt">
                      <v:stroke endarrow="block" joinstyle="miter"/>
                      <w10:wrap type="tight"/>
                    </v:shape>
                  </w:pict>
                </mc:Fallback>
              </mc:AlternateContent>
            </w:r>
          </w:p>
          <w:p w:rsidR="00554AF0" w:rsidRPr="00ED2F53" w:rsidRDefault="00554AF0" w:rsidP="002A4663">
            <w:pPr>
              <w:rPr>
                <w:rFonts w:ascii="Arial" w:hAnsi="Arial" w:cs="Arial"/>
                <w:b/>
                <w:color w:val="1F4E79" w:themeColor="accent1" w:themeShade="80"/>
                <w:sz w:val="18"/>
                <w:szCs w:val="18"/>
              </w:rPr>
            </w:pPr>
            <w:r w:rsidRPr="00015AFF">
              <w:rPr>
                <w:rFonts w:ascii="Arial" w:hAnsi="Arial" w:cs="Arial"/>
                <w:b/>
                <w:noProof/>
                <w:color w:val="1F4E79" w:themeColor="accent1" w:themeShade="80"/>
                <w:sz w:val="18"/>
                <w:szCs w:val="18"/>
              </w:rPr>
              <mc:AlternateContent>
                <mc:Choice Requires="wps">
                  <w:drawing>
                    <wp:anchor distT="45720" distB="45720" distL="114300" distR="114300" simplePos="0" relativeHeight="251662336" behindDoc="0" locked="0" layoutInCell="1" allowOverlap="1" wp14:anchorId="5B687839" wp14:editId="51D91678">
                      <wp:simplePos x="0" y="0"/>
                      <wp:positionH relativeFrom="column">
                        <wp:posOffset>271145</wp:posOffset>
                      </wp:positionH>
                      <wp:positionV relativeFrom="paragraph">
                        <wp:posOffset>382905</wp:posOffset>
                      </wp:positionV>
                      <wp:extent cx="2360930" cy="510540"/>
                      <wp:effectExtent l="0" t="0" r="279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0540"/>
                              </a:xfrm>
                              <a:prstGeom prst="rect">
                                <a:avLst/>
                              </a:prstGeom>
                              <a:solidFill>
                                <a:srgbClr val="FFFFFF"/>
                              </a:solidFill>
                              <a:ln w="9525">
                                <a:solidFill>
                                  <a:srgbClr val="000000"/>
                                </a:solidFill>
                                <a:miter lim="800000"/>
                                <a:headEnd/>
                                <a:tailEnd/>
                              </a:ln>
                            </wps:spPr>
                            <wps:txbx>
                              <w:txbxContent>
                                <w:p w:rsidR="00554AF0" w:rsidRDefault="00554AF0" w:rsidP="00554AF0">
                                  <w:r w:rsidRPr="00015AFF">
                                    <w:rPr>
                                      <w:b/>
                                    </w:rPr>
                                    <w:t>NOTIFICATION</w:t>
                                  </w:r>
                                  <w:r>
                                    <w:t xml:space="preserve"> of application outcome emailed to stakeholders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687839" id="_x0000_s1029" type="#_x0000_t202" style="position:absolute;margin-left:21.35pt;margin-top:30.15pt;width:185.9pt;height:40.2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SJQIAAEs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">
                      <v:textbox>
                        <w:txbxContent>
                          <w:p w:rsidR="00554AF0" w:rsidRDefault="00554AF0" w:rsidP="00554AF0">
                            <w:r w:rsidRPr="00015AFF">
                              <w:rPr>
                                <w:b/>
                              </w:rPr>
                              <w:t>NOTIFICATION</w:t>
                            </w:r>
                            <w:r>
                              <w:t xml:space="preserve"> of application outcome emailed to stakeholders</w:t>
                            </w:r>
                          </w:p>
                        </w:txbxContent>
                      </v:textbox>
                      <w10:wrap type="square"/>
                    </v:shape>
                  </w:pict>
                </mc:Fallback>
              </mc:AlternateContent>
            </w:r>
          </w:p>
        </w:tc>
        <w:tc>
          <w:tcPr>
            <w:tcW w:w="5228" w:type="dxa"/>
            <w:shd w:val="clear" w:color="auto" w:fill="9CC2E5" w:themeFill="accent1" w:themeFillTint="99"/>
          </w:tcPr>
          <w:p w:rsidR="00554AF0" w:rsidRDefault="00554AF0" w:rsidP="002A4663">
            <w:pPr>
              <w:jc w:val="center"/>
              <w:rPr>
                <w:rFonts w:ascii="Arial" w:hAnsi="Arial" w:cs="Arial"/>
                <w:b/>
                <w:sz w:val="24"/>
                <w:szCs w:val="24"/>
                <w:u w:val="single"/>
              </w:rPr>
            </w:pPr>
          </w:p>
          <w:p w:rsidR="00554AF0" w:rsidRPr="00ED2F53" w:rsidRDefault="00554AF0" w:rsidP="002A4663">
            <w:pPr>
              <w:jc w:val="center"/>
              <w:rPr>
                <w:rFonts w:ascii="Arial" w:hAnsi="Arial" w:cs="Arial"/>
                <w:b/>
                <w:sz w:val="24"/>
                <w:szCs w:val="24"/>
                <w:u w:val="single"/>
              </w:rPr>
            </w:pPr>
            <w:r w:rsidRPr="00ED2F53">
              <w:rPr>
                <w:rFonts w:ascii="Arial" w:hAnsi="Arial" w:cs="Arial"/>
                <w:b/>
                <w:sz w:val="24"/>
                <w:szCs w:val="24"/>
                <w:u w:val="single"/>
              </w:rPr>
              <w:t>Unit 3 &amp; 4 (Summative assessment)</w:t>
            </w:r>
          </w:p>
          <w:p w:rsidR="00554AF0" w:rsidRPr="00ED2F53" w:rsidRDefault="00554AF0" w:rsidP="002A4663">
            <w:pPr>
              <w:jc w:val="center"/>
              <w:rPr>
                <w:rFonts w:ascii="Arial" w:hAnsi="Arial" w:cs="Arial"/>
                <w:b/>
                <w:sz w:val="18"/>
                <w:szCs w:val="18"/>
                <w:u w:val="single"/>
              </w:rPr>
            </w:pPr>
          </w:p>
          <w:p w:rsidR="00554AF0" w:rsidRDefault="00554AF0" w:rsidP="00ED0ADA">
            <w:pPr>
              <w:shd w:val="clear" w:color="auto" w:fill="FFFFFF" w:themeFill="background1"/>
              <w:rPr>
                <w:rFonts w:ascii="Arial" w:hAnsi="Arial" w:cs="Arial"/>
                <w:b/>
              </w:rPr>
            </w:pPr>
            <w:r w:rsidRPr="008032F7">
              <w:rPr>
                <w:rFonts w:ascii="Arial" w:hAnsi="Arial" w:cs="Arial"/>
                <w:b/>
              </w:rPr>
              <w:t>QCAA-approved AARA</w:t>
            </w:r>
          </w:p>
          <w:p w:rsidR="00594171" w:rsidRPr="00594171" w:rsidRDefault="00594171" w:rsidP="002A4663">
            <w:pPr>
              <w:rPr>
                <w:rFonts w:ascii="Arial" w:hAnsi="Arial" w:cs="Arial"/>
              </w:rPr>
            </w:pPr>
            <w:r>
              <w:rPr>
                <w:rFonts w:ascii="Arial" w:hAnsi="Arial" w:cs="Arial"/>
              </w:rPr>
              <w:t>Applies to:</w:t>
            </w:r>
          </w:p>
          <w:p w:rsidR="00554AF0" w:rsidRPr="008032F7" w:rsidRDefault="00554AF0" w:rsidP="001374D9">
            <w:pPr>
              <w:pStyle w:val="ListParagraph"/>
              <w:numPr>
                <w:ilvl w:val="0"/>
                <w:numId w:val="18"/>
              </w:numPr>
              <w:rPr>
                <w:rFonts w:ascii="Arial" w:hAnsi="Arial" w:cs="Arial"/>
              </w:rPr>
            </w:pPr>
            <w:r w:rsidRPr="008032F7">
              <w:rPr>
                <w:rFonts w:ascii="Arial" w:hAnsi="Arial" w:cs="Arial"/>
              </w:rPr>
              <w:t>extra time and/or rest breaks</w:t>
            </w:r>
          </w:p>
          <w:p w:rsidR="00554AF0" w:rsidRPr="008032F7" w:rsidRDefault="00554AF0" w:rsidP="001374D9">
            <w:pPr>
              <w:pStyle w:val="ListParagraph"/>
              <w:numPr>
                <w:ilvl w:val="0"/>
                <w:numId w:val="18"/>
              </w:numPr>
              <w:rPr>
                <w:rFonts w:ascii="Arial" w:hAnsi="Arial" w:cs="Arial"/>
              </w:rPr>
            </w:pPr>
            <w:r w:rsidRPr="008032F7">
              <w:rPr>
                <w:rFonts w:ascii="Arial" w:hAnsi="Arial" w:cs="Arial"/>
              </w:rPr>
              <w:t>format of papers</w:t>
            </w:r>
          </w:p>
          <w:p w:rsidR="00554AF0" w:rsidRPr="008032F7" w:rsidRDefault="00554AF0" w:rsidP="001374D9">
            <w:pPr>
              <w:pStyle w:val="ListParagraph"/>
              <w:numPr>
                <w:ilvl w:val="0"/>
                <w:numId w:val="18"/>
              </w:numPr>
              <w:rPr>
                <w:rFonts w:ascii="Arial" w:hAnsi="Arial" w:cs="Arial"/>
              </w:rPr>
            </w:pPr>
            <w:r w:rsidRPr="008032F7">
              <w:rPr>
                <w:rFonts w:ascii="Arial" w:hAnsi="Arial" w:cs="Arial"/>
              </w:rPr>
              <w:t>assistance</w:t>
            </w:r>
          </w:p>
          <w:p w:rsidR="00554AF0" w:rsidRPr="008032F7" w:rsidRDefault="00554AF0" w:rsidP="001374D9">
            <w:pPr>
              <w:pStyle w:val="ListParagraph"/>
              <w:numPr>
                <w:ilvl w:val="0"/>
                <w:numId w:val="18"/>
              </w:numPr>
              <w:rPr>
                <w:rFonts w:ascii="Arial" w:hAnsi="Arial" w:cs="Arial"/>
              </w:rPr>
            </w:pPr>
            <w:r w:rsidRPr="008032F7">
              <w:rPr>
                <w:rFonts w:ascii="Arial" w:hAnsi="Arial" w:cs="Arial"/>
              </w:rPr>
              <w:t>assistive technology, including the use of a computer</w:t>
            </w:r>
          </w:p>
          <w:p w:rsidR="00554AF0" w:rsidRPr="008032F7" w:rsidRDefault="00554AF0" w:rsidP="001374D9">
            <w:pPr>
              <w:pStyle w:val="ListParagraph"/>
              <w:numPr>
                <w:ilvl w:val="0"/>
                <w:numId w:val="18"/>
              </w:numPr>
              <w:rPr>
                <w:rFonts w:ascii="Arial" w:hAnsi="Arial" w:cs="Arial"/>
              </w:rPr>
            </w:pPr>
            <w:r w:rsidRPr="008032F7">
              <w:rPr>
                <w:rFonts w:ascii="Arial" w:hAnsi="Arial" w:cs="Arial"/>
              </w:rPr>
              <w:t>a reader and/or scribe</w:t>
            </w:r>
          </w:p>
          <w:p w:rsidR="00554AF0" w:rsidRPr="00594171" w:rsidRDefault="00554AF0" w:rsidP="001374D9">
            <w:pPr>
              <w:pStyle w:val="ListParagraph"/>
              <w:numPr>
                <w:ilvl w:val="0"/>
                <w:numId w:val="18"/>
              </w:numPr>
              <w:rPr>
                <w:rFonts w:ascii="Arial" w:hAnsi="Arial" w:cs="Arial"/>
                <w:b/>
              </w:rPr>
            </w:pPr>
            <w:r w:rsidRPr="008032F7">
              <w:rPr>
                <w:rFonts w:ascii="Arial" w:hAnsi="Arial" w:cs="Arial"/>
              </w:rPr>
              <w:t>variation to venue</w:t>
            </w:r>
          </w:p>
          <w:p w:rsidR="00594171" w:rsidRPr="00594171" w:rsidRDefault="00594171" w:rsidP="00594171">
            <w:pPr>
              <w:rPr>
                <w:rFonts w:ascii="Arial" w:hAnsi="Arial" w:cs="Arial"/>
                <w:b/>
              </w:rPr>
            </w:pPr>
          </w:p>
          <w:p w:rsidR="00554AF0" w:rsidRPr="00026422" w:rsidRDefault="00554AF0" w:rsidP="002A4663">
            <w:pPr>
              <w:rPr>
                <w:rFonts w:ascii="Arial" w:hAnsi="Arial" w:cs="Arial"/>
                <w:b/>
              </w:rPr>
            </w:pPr>
            <w:r w:rsidRPr="00026422">
              <w:rPr>
                <w:rFonts w:ascii="Arial" w:hAnsi="Arial" w:cs="Arial"/>
                <w:i/>
              </w:rPr>
              <w:t>*</w:t>
            </w:r>
            <w:r>
              <w:rPr>
                <w:rFonts w:ascii="Arial" w:hAnsi="Arial" w:cs="Arial"/>
                <w:i/>
              </w:rPr>
              <w:t xml:space="preserve"> </w:t>
            </w:r>
            <w:r w:rsidRPr="00594171">
              <w:rPr>
                <w:rFonts w:ascii="Arial" w:hAnsi="Arial" w:cs="Arial"/>
                <w:i/>
              </w:rPr>
              <w:t>Comparable assessment</w:t>
            </w:r>
            <w:r w:rsidRPr="00594171">
              <w:rPr>
                <w:rFonts w:ascii="Arial" w:hAnsi="Arial" w:cs="Arial"/>
              </w:rPr>
              <w:t xml:space="preserve"> and </w:t>
            </w:r>
            <w:r w:rsidRPr="00594171">
              <w:rPr>
                <w:rFonts w:ascii="Arial" w:hAnsi="Arial" w:cs="Arial"/>
                <w:i/>
              </w:rPr>
              <w:t>extensions</w:t>
            </w:r>
            <w:r w:rsidRPr="00026422">
              <w:rPr>
                <w:rFonts w:ascii="Arial" w:hAnsi="Arial" w:cs="Arial"/>
              </w:rPr>
              <w:t xml:space="preserve"> are </w:t>
            </w:r>
            <w:r w:rsidRPr="00594171">
              <w:rPr>
                <w:rFonts w:ascii="Arial" w:hAnsi="Arial" w:cs="Arial"/>
                <w:b/>
                <w:u w:val="single"/>
              </w:rPr>
              <w:t>not</w:t>
            </w:r>
            <w:r w:rsidRPr="00026422">
              <w:rPr>
                <w:rFonts w:ascii="Arial" w:hAnsi="Arial" w:cs="Arial"/>
              </w:rPr>
              <w:t xml:space="preserve"> applicable to summative </w:t>
            </w:r>
            <w:r w:rsidR="00594171" w:rsidRPr="00ED0ADA">
              <w:rPr>
                <w:rFonts w:ascii="Arial" w:hAnsi="Arial" w:cs="Arial"/>
                <w:b/>
              </w:rPr>
              <w:t>EXTERNAL</w:t>
            </w:r>
            <w:r w:rsidRPr="00026422">
              <w:rPr>
                <w:rFonts w:ascii="Arial" w:hAnsi="Arial" w:cs="Arial"/>
              </w:rPr>
              <w:t xml:space="preserve"> assessment. </w:t>
            </w:r>
          </w:p>
          <w:p w:rsidR="00554AF0" w:rsidRDefault="00554AF0" w:rsidP="002A4663">
            <w:pPr>
              <w:pStyle w:val="ListParagraph"/>
              <w:rPr>
                <w:rFonts w:ascii="Arial" w:hAnsi="Arial" w:cs="Arial"/>
                <w:b/>
              </w:rPr>
            </w:pPr>
          </w:p>
          <w:p w:rsidR="00ED0ADA" w:rsidRPr="008032F7" w:rsidRDefault="00ED0ADA" w:rsidP="002A4663">
            <w:pPr>
              <w:pStyle w:val="ListParagraph"/>
              <w:rPr>
                <w:rFonts w:ascii="Arial" w:hAnsi="Arial" w:cs="Arial"/>
                <w:b/>
              </w:rPr>
            </w:pPr>
          </w:p>
          <w:p w:rsidR="00554AF0" w:rsidRDefault="00554AF0" w:rsidP="00ED0ADA">
            <w:pPr>
              <w:shd w:val="clear" w:color="auto" w:fill="FFFFFF" w:themeFill="background1"/>
              <w:rPr>
                <w:rFonts w:ascii="Arial" w:hAnsi="Arial" w:cs="Arial"/>
                <w:b/>
              </w:rPr>
            </w:pPr>
            <w:r w:rsidRPr="008032F7">
              <w:rPr>
                <w:rFonts w:ascii="Arial" w:hAnsi="Arial" w:cs="Arial"/>
                <w:b/>
              </w:rPr>
              <w:t xml:space="preserve">Principal-reported AARA </w:t>
            </w:r>
          </w:p>
          <w:p w:rsidR="00594171" w:rsidRDefault="00594171" w:rsidP="00594171">
            <w:pPr>
              <w:rPr>
                <w:rFonts w:ascii="Arial" w:hAnsi="Arial" w:cs="Arial"/>
              </w:rPr>
            </w:pPr>
            <w:r w:rsidRPr="00594171">
              <w:rPr>
                <w:rFonts w:ascii="Arial" w:hAnsi="Arial" w:cs="Arial"/>
              </w:rPr>
              <w:t>Applies to</w:t>
            </w:r>
            <w:r>
              <w:rPr>
                <w:rFonts w:ascii="Arial" w:hAnsi="Arial" w:cs="Arial"/>
                <w:b/>
              </w:rPr>
              <w:t xml:space="preserve"> </w:t>
            </w:r>
            <w:r w:rsidR="00554AF0" w:rsidRPr="008032F7">
              <w:rPr>
                <w:rFonts w:ascii="Arial" w:hAnsi="Arial" w:cs="Arial"/>
              </w:rPr>
              <w:t>all other AARA</w:t>
            </w:r>
            <w:r>
              <w:rPr>
                <w:rFonts w:ascii="Arial" w:hAnsi="Arial" w:cs="Arial"/>
              </w:rPr>
              <w:t xml:space="preserve"> listed on page 2.</w:t>
            </w:r>
          </w:p>
          <w:p w:rsidR="00594171" w:rsidRDefault="00594171" w:rsidP="00594171">
            <w:pPr>
              <w:rPr>
                <w:rFonts w:ascii="Arial" w:hAnsi="Arial" w:cs="Arial"/>
              </w:rPr>
            </w:pPr>
          </w:p>
          <w:p w:rsidR="00554AF0" w:rsidRDefault="00594171" w:rsidP="002A4663">
            <w:pPr>
              <w:rPr>
                <w:rFonts w:ascii="Arial" w:hAnsi="Arial" w:cs="Arial"/>
                <w:sz w:val="18"/>
                <w:szCs w:val="18"/>
              </w:rPr>
            </w:pPr>
            <w:r w:rsidRPr="00594171">
              <w:rPr>
                <w:rFonts w:ascii="Arial" w:hAnsi="Arial" w:cs="Arial"/>
              </w:rPr>
              <w:t xml:space="preserve">* </w:t>
            </w:r>
            <w:r w:rsidRPr="00ED0ADA">
              <w:rPr>
                <w:rFonts w:ascii="Arial" w:hAnsi="Arial" w:cs="Arial"/>
                <w:i/>
              </w:rPr>
              <w:t>Comparable assessment</w:t>
            </w:r>
            <w:r w:rsidRPr="00ED0ADA">
              <w:rPr>
                <w:rFonts w:ascii="Arial" w:hAnsi="Arial" w:cs="Arial"/>
              </w:rPr>
              <w:t xml:space="preserve"> and </w:t>
            </w:r>
            <w:r w:rsidRPr="00ED0ADA">
              <w:rPr>
                <w:rFonts w:ascii="Arial" w:hAnsi="Arial" w:cs="Arial"/>
                <w:i/>
              </w:rPr>
              <w:t>extensions</w:t>
            </w:r>
            <w:r w:rsidRPr="00594171">
              <w:rPr>
                <w:rFonts w:ascii="Arial" w:hAnsi="Arial" w:cs="Arial"/>
              </w:rPr>
              <w:t xml:space="preserve"> </w:t>
            </w:r>
            <w:r w:rsidRPr="00ED0ADA">
              <w:rPr>
                <w:rFonts w:ascii="Arial" w:hAnsi="Arial" w:cs="Arial"/>
                <w:b/>
                <w:u w:val="single"/>
              </w:rPr>
              <w:t>are</w:t>
            </w:r>
            <w:r w:rsidRPr="00594171">
              <w:rPr>
                <w:rFonts w:ascii="Arial" w:hAnsi="Arial" w:cs="Arial"/>
              </w:rPr>
              <w:t xml:space="preserve"> applicable to summative </w:t>
            </w:r>
            <w:r w:rsidRPr="00594171">
              <w:rPr>
                <w:rFonts w:ascii="Arial" w:hAnsi="Arial" w:cs="Arial"/>
                <w:b/>
              </w:rPr>
              <w:t>INTERNAL</w:t>
            </w:r>
            <w:r w:rsidRPr="00594171">
              <w:rPr>
                <w:rFonts w:ascii="Arial" w:hAnsi="Arial" w:cs="Arial"/>
              </w:rPr>
              <w:t xml:space="preserve"> assessment. </w:t>
            </w:r>
          </w:p>
          <w:p w:rsidR="00ED0ADA" w:rsidRDefault="00ED0ADA" w:rsidP="002A4663">
            <w:pPr>
              <w:rPr>
                <w:rFonts w:ascii="Arial" w:hAnsi="Arial" w:cs="Arial"/>
                <w:sz w:val="18"/>
                <w:szCs w:val="18"/>
              </w:rPr>
            </w:pPr>
          </w:p>
          <w:p w:rsidR="00554AF0" w:rsidRDefault="00554AF0" w:rsidP="002A4663">
            <w:pPr>
              <w:rPr>
                <w:rFonts w:ascii="Arial" w:hAnsi="Arial" w:cs="Arial"/>
                <w:sz w:val="18"/>
                <w:szCs w:val="18"/>
              </w:rPr>
            </w:pPr>
            <w:r w:rsidRPr="008032F7">
              <w:rPr>
                <w:rFonts w:ascii="Arial" w:hAnsi="Arial" w:cs="Arial"/>
                <w:noProof/>
                <w:sz w:val="18"/>
                <w:szCs w:val="18"/>
              </w:rPr>
              <mc:AlternateContent>
                <mc:Choice Requires="wps">
                  <w:drawing>
                    <wp:anchor distT="45720" distB="45720" distL="114300" distR="114300" simplePos="0" relativeHeight="251666432" behindDoc="0" locked="0" layoutInCell="1" allowOverlap="1" wp14:anchorId="103FEBCA" wp14:editId="7F4550F6">
                      <wp:simplePos x="0" y="0"/>
                      <wp:positionH relativeFrom="column">
                        <wp:posOffset>258445</wp:posOffset>
                      </wp:positionH>
                      <wp:positionV relativeFrom="paragraph">
                        <wp:posOffset>180975</wp:posOffset>
                      </wp:positionV>
                      <wp:extent cx="2360930" cy="868680"/>
                      <wp:effectExtent l="0" t="0" r="2794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
                              </a:xfrm>
                              <a:prstGeom prst="rect">
                                <a:avLst/>
                              </a:prstGeom>
                              <a:solidFill>
                                <a:srgbClr val="FFFFFF"/>
                              </a:solidFill>
                              <a:ln w="9525">
                                <a:solidFill>
                                  <a:srgbClr val="000000"/>
                                </a:solidFill>
                                <a:miter lim="800000"/>
                                <a:headEnd/>
                                <a:tailEnd/>
                              </a:ln>
                            </wps:spPr>
                            <wps:txbx>
                              <w:txbxContent>
                                <w:p w:rsidR="00554AF0" w:rsidRDefault="00554AF0" w:rsidP="00554AF0">
                                  <w:r>
                                    <w:rPr>
                                      <w:b/>
                                    </w:rPr>
                                    <w:t xml:space="preserve">DISCUSSS, COMPLETE &amp; </w:t>
                                  </w:r>
                                  <w:r w:rsidRPr="008032F7">
                                    <w:rPr>
                                      <w:b/>
                                    </w:rPr>
                                    <w:t>SUBMIT</w:t>
                                  </w:r>
                                  <w:r>
                                    <w:t xml:space="preserve"> completed AARA application with supporting documentation to Guidance Officer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3FEBCA" id="_x0000_s1030" type="#_x0000_t202" style="position:absolute;margin-left:20.35pt;margin-top:14.25pt;width:185.9pt;height:68.4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7YJQIAAEwEAAAOAAAAZHJzL2Uyb0RvYy54bWysVG1v2yAQ/j5p/wHxfbHjJlljxam6dJkm&#10;dS9Sux+AMY7RgGNAYne/vgdOsqjbvkxzJMRxx8Pd89xl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">
                      <v:textbox>
                        <w:txbxContent>
                          <w:p w:rsidR="00554AF0" w:rsidRDefault="00554AF0" w:rsidP="00554AF0">
                            <w:r>
                              <w:rPr>
                                <w:b/>
                              </w:rPr>
                              <w:t xml:space="preserve">DISCUSSS, COMPLETE &amp; </w:t>
                            </w:r>
                            <w:r w:rsidRPr="008032F7">
                              <w:rPr>
                                <w:b/>
                              </w:rPr>
                              <w:t>SUBMIT</w:t>
                            </w:r>
                            <w:r>
                              <w:t xml:space="preserve"> completed AARA application with supporting documentation to Guidance Officer </w:t>
                            </w:r>
                          </w:p>
                        </w:txbxContent>
                      </v:textbox>
                      <w10:wrap type="square"/>
                    </v:shape>
                  </w:pict>
                </mc:Fallback>
              </mc:AlternateContent>
            </w:r>
          </w:p>
          <w:p w:rsidR="00554AF0" w:rsidRDefault="00554AF0" w:rsidP="002A4663">
            <w:pPr>
              <w:rPr>
                <w:rFonts w:ascii="Arial" w:hAnsi="Arial" w:cs="Arial"/>
                <w:sz w:val="18"/>
                <w:szCs w:val="18"/>
              </w:rPr>
            </w:pPr>
            <w:r>
              <w:rPr>
                <w:rFonts w:ascii="Arial" w:hAnsi="Arial" w:cs="Arial"/>
                <w:b/>
                <w:noProof/>
                <w:color w:val="5B9BD5" w:themeColor="accent1"/>
                <w:sz w:val="18"/>
                <w:szCs w:val="18"/>
              </w:rPr>
              <mc:AlternateContent>
                <mc:Choice Requires="wps">
                  <w:drawing>
                    <wp:anchor distT="0" distB="0" distL="114300" distR="114300" simplePos="0" relativeHeight="251669504" behindDoc="1" locked="0" layoutInCell="1" allowOverlap="1" wp14:anchorId="213FF07E" wp14:editId="2CF9E6D2">
                      <wp:simplePos x="0" y="0"/>
                      <wp:positionH relativeFrom="column">
                        <wp:posOffset>1604010</wp:posOffset>
                      </wp:positionH>
                      <wp:positionV relativeFrom="paragraph">
                        <wp:posOffset>1002665</wp:posOffset>
                      </wp:positionV>
                      <wp:extent cx="7620" cy="304800"/>
                      <wp:effectExtent l="38100" t="0" r="68580" b="57150"/>
                      <wp:wrapTight wrapText="bothSides">
                        <wp:wrapPolygon edited="0">
                          <wp:start x="-108000" y="0"/>
                          <wp:lineTo x="-108000" y="24300"/>
                          <wp:lineTo x="162000" y="24300"/>
                          <wp:lineTo x="162000" y="0"/>
                          <wp:lineTo x="-108000" y="0"/>
                        </wp:wrapPolygon>
                      </wp:wrapTight>
                      <wp:docPr id="15" name="Straight Arrow Connector 15"/>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w:pict>
                    <v:shape w14:anchorId="4516401A" id="Straight Arrow Connector 15" o:spid="_x0000_s1026" type="#_x0000_t32" style="position:absolute;margin-left:126.3pt;margin-top:78.95pt;width:.6pt;height:24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" strokecolor="#ed7d31" strokeweight=".5pt">
                      <v:stroke endarrow="block" joinstyle="miter"/>
                      <w10:wrap type="tight"/>
                    </v:shape>
                  </w:pict>
                </mc:Fallback>
              </mc:AlternateContent>
            </w:r>
          </w:p>
          <w:p w:rsidR="00554AF0" w:rsidRDefault="00554AF0" w:rsidP="002A4663">
            <w:pPr>
              <w:rPr>
                <w:rFonts w:ascii="Arial" w:hAnsi="Arial" w:cs="Arial"/>
                <w:sz w:val="18"/>
                <w:szCs w:val="18"/>
              </w:rPr>
            </w:pPr>
          </w:p>
          <w:p w:rsidR="00554AF0" w:rsidRPr="00ED2F53" w:rsidRDefault="00554AF0" w:rsidP="002A4663">
            <w:pPr>
              <w:rPr>
                <w:rFonts w:ascii="Arial" w:hAnsi="Arial" w:cs="Arial"/>
                <w:sz w:val="18"/>
                <w:szCs w:val="18"/>
              </w:rPr>
            </w:pPr>
            <w:r w:rsidRPr="008032F7">
              <w:rPr>
                <w:rFonts w:ascii="Arial" w:hAnsi="Arial" w:cs="Arial"/>
                <w:b/>
                <w:noProof/>
                <w:sz w:val="18"/>
                <w:szCs w:val="18"/>
              </w:rPr>
              <mc:AlternateContent>
                <mc:Choice Requires="wps">
                  <w:drawing>
                    <wp:anchor distT="45720" distB="45720" distL="114300" distR="114300" simplePos="0" relativeHeight="251667456" behindDoc="0" locked="0" layoutInCell="1" allowOverlap="1" wp14:anchorId="0A18BFFD" wp14:editId="7289FB23">
                      <wp:simplePos x="0" y="0"/>
                      <wp:positionH relativeFrom="column">
                        <wp:posOffset>266065</wp:posOffset>
                      </wp:positionH>
                      <wp:positionV relativeFrom="paragraph">
                        <wp:posOffset>183515</wp:posOffset>
                      </wp:positionV>
                      <wp:extent cx="2360930" cy="533400"/>
                      <wp:effectExtent l="0" t="0" r="2794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9525">
                                <a:solidFill>
                                  <a:srgbClr val="000000"/>
                                </a:solidFill>
                                <a:miter lim="800000"/>
                                <a:headEnd/>
                                <a:tailEnd/>
                              </a:ln>
                            </wps:spPr>
                            <wps:txbx>
                              <w:txbxContent>
                                <w:p w:rsidR="00554AF0" w:rsidRDefault="00554AF0" w:rsidP="00554AF0">
                                  <w:r w:rsidRPr="008032F7">
                                    <w:rPr>
                                      <w:b/>
                                    </w:rPr>
                                    <w:t>GUIDANCE OFFICER</w:t>
                                  </w:r>
                                  <w:r>
                                    <w:t xml:space="preserve"> submits application to QCAA for consideration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18BFFD" id="_x0000_s1031" type="#_x0000_t202" style="position:absolute;margin-left:20.95pt;margin-top:14.45pt;width:185.9pt;height:42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Jw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">
                      <v:textbox>
                        <w:txbxContent>
                          <w:p w:rsidR="00554AF0" w:rsidRDefault="00554AF0" w:rsidP="00554AF0">
                            <w:r w:rsidRPr="008032F7">
                              <w:rPr>
                                <w:b/>
                              </w:rPr>
                              <w:t>GUIDANCE OFFICER</w:t>
                            </w:r>
                            <w:r>
                              <w:t xml:space="preserve"> submits application to QCAA for consideration</w:t>
                            </w:r>
                          </w:p>
                        </w:txbxContent>
                      </v:textbox>
                      <w10:wrap type="square"/>
                    </v:shape>
                  </w:pict>
                </mc:Fallback>
              </mc:AlternateContent>
            </w:r>
          </w:p>
          <w:p w:rsidR="00554AF0" w:rsidRPr="00ED2F53" w:rsidRDefault="00554AF0" w:rsidP="002A4663">
            <w:pPr>
              <w:rPr>
                <w:rFonts w:ascii="Arial" w:hAnsi="Arial" w:cs="Arial"/>
                <w:b/>
                <w:sz w:val="18"/>
                <w:szCs w:val="18"/>
              </w:rPr>
            </w:pPr>
            <w:r>
              <w:rPr>
                <w:rFonts w:ascii="Arial" w:hAnsi="Arial" w:cs="Arial"/>
                <w:b/>
                <w:noProof/>
                <w:color w:val="5B9BD5" w:themeColor="accent1"/>
                <w:sz w:val="18"/>
                <w:szCs w:val="18"/>
              </w:rPr>
              <mc:AlternateContent>
                <mc:Choice Requires="wps">
                  <w:drawing>
                    <wp:anchor distT="0" distB="0" distL="114300" distR="114300" simplePos="0" relativeHeight="251668480" behindDoc="1" locked="0" layoutInCell="1" allowOverlap="1" wp14:anchorId="327470B1" wp14:editId="3813FD42">
                      <wp:simplePos x="0" y="0"/>
                      <wp:positionH relativeFrom="column">
                        <wp:posOffset>1611630</wp:posOffset>
                      </wp:positionH>
                      <wp:positionV relativeFrom="paragraph">
                        <wp:posOffset>736600</wp:posOffset>
                      </wp:positionV>
                      <wp:extent cx="7620" cy="304800"/>
                      <wp:effectExtent l="38100" t="0" r="68580" b="57150"/>
                      <wp:wrapTight wrapText="bothSides">
                        <wp:wrapPolygon edited="0">
                          <wp:start x="-108000" y="0"/>
                          <wp:lineTo x="-108000" y="24300"/>
                          <wp:lineTo x="162000" y="24300"/>
                          <wp:lineTo x="162000" y="0"/>
                          <wp:lineTo x="-108000" y="0"/>
                        </wp:wrapPolygon>
                      </wp:wrapTight>
                      <wp:docPr id="13" name="Straight Arrow Connector 13"/>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w:pict>
                    <v:shapetype w14:anchorId="7B0046DB" id="_x0000_t32" coordsize="21600,21600" o:spt="32" o:oned="t" path="m,l21600,21600e" filled="f">
                      <v:path arrowok="t" fillok="f" o:connecttype="none"/>
                      <o:lock v:ext="edit" shapetype="t"/>
                    </v:shapetype>
                    <v:shape id="Straight Arrow Connector 13" o:spid="_x0000_s1026" type="#_x0000_t32" style="position:absolute;margin-left:126.9pt;margin-top:58pt;width:.6pt;height:24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" strokecolor="#ed7d31" strokeweight=".5pt">
                      <v:stroke endarrow="block" joinstyle="miter"/>
                      <w10:wrap type="tight"/>
                    </v:shape>
                  </w:pict>
                </mc:Fallback>
              </mc:AlternateContent>
            </w:r>
          </w:p>
          <w:p w:rsidR="00554AF0" w:rsidRPr="00ED2F53" w:rsidRDefault="00554AF0" w:rsidP="002A4663">
            <w:pPr>
              <w:rPr>
                <w:rFonts w:ascii="Arial" w:hAnsi="Arial" w:cs="Arial"/>
                <w:b/>
                <w:sz w:val="18"/>
                <w:szCs w:val="18"/>
              </w:rPr>
            </w:pPr>
          </w:p>
          <w:p w:rsidR="00554AF0" w:rsidRPr="00ED2F53" w:rsidRDefault="006E2EDF" w:rsidP="002A4663">
            <w:pPr>
              <w:rPr>
                <w:rFonts w:ascii="Arial" w:hAnsi="Arial" w:cs="Arial"/>
                <w:b/>
                <w:sz w:val="18"/>
                <w:szCs w:val="18"/>
              </w:rPr>
            </w:pPr>
            <w:r w:rsidRPr="008032F7">
              <w:rPr>
                <w:rFonts w:ascii="Arial" w:hAnsi="Arial" w:cs="Arial"/>
                <w:b/>
                <w:noProof/>
                <w:sz w:val="18"/>
                <w:szCs w:val="18"/>
              </w:rPr>
              <mc:AlternateContent>
                <mc:Choice Requires="wps">
                  <w:drawing>
                    <wp:anchor distT="45720" distB="45720" distL="114300" distR="114300" simplePos="0" relativeHeight="251670528" behindDoc="0" locked="0" layoutInCell="1" allowOverlap="1" wp14:anchorId="71E7A756" wp14:editId="5F0B90B1">
                      <wp:simplePos x="0" y="0"/>
                      <wp:positionH relativeFrom="column">
                        <wp:posOffset>300355</wp:posOffset>
                      </wp:positionH>
                      <wp:positionV relativeFrom="paragraph">
                        <wp:posOffset>250190</wp:posOffset>
                      </wp:positionV>
                      <wp:extent cx="2360930" cy="14046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54AF0" w:rsidRDefault="00554AF0" w:rsidP="00554AF0">
                                  <w:r w:rsidRPr="00392A1C">
                                    <w:rPr>
                                      <w:b/>
                                    </w:rPr>
                                    <w:t>QCAA</w:t>
                                  </w:r>
                                  <w:r>
                                    <w:t xml:space="preserve"> communicates decision to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E7A756" id="_x0000_s1032" type="#_x0000_t202" style="position:absolute;margin-left:23.65pt;margin-top:19.7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fJ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">
                      <v:textbox style="mso-fit-shape-to-text:t">
                        <w:txbxContent>
                          <w:p w:rsidR="00554AF0" w:rsidRDefault="00554AF0" w:rsidP="00554AF0">
                            <w:r w:rsidRPr="00392A1C">
                              <w:rPr>
                                <w:b/>
                              </w:rPr>
                              <w:t>QCAA</w:t>
                            </w:r>
                            <w:r>
                              <w:t xml:space="preserve"> communicates decision to school</w:t>
                            </w:r>
                          </w:p>
                        </w:txbxContent>
                      </v:textbox>
                      <w10:wrap type="square"/>
                    </v:shape>
                  </w:pict>
                </mc:Fallback>
              </mc:AlternateContent>
            </w:r>
          </w:p>
          <w:p w:rsidR="00554AF0" w:rsidRPr="00ED2F53" w:rsidRDefault="006E2EDF" w:rsidP="002A4663">
            <w:pPr>
              <w:rPr>
                <w:rFonts w:ascii="Arial" w:hAnsi="Arial" w:cs="Arial"/>
                <w:b/>
                <w:sz w:val="18"/>
                <w:szCs w:val="18"/>
              </w:rPr>
            </w:pPr>
            <w:r>
              <w:rPr>
                <w:rFonts w:ascii="Arial" w:hAnsi="Arial" w:cs="Arial"/>
                <w:b/>
                <w:noProof/>
                <w:color w:val="5B9BD5" w:themeColor="accent1"/>
                <w:sz w:val="18"/>
                <w:szCs w:val="18"/>
              </w:rPr>
              <mc:AlternateContent>
                <mc:Choice Requires="wps">
                  <w:drawing>
                    <wp:anchor distT="0" distB="0" distL="114300" distR="114300" simplePos="0" relativeHeight="251671552" behindDoc="1" locked="0" layoutInCell="1" allowOverlap="1" wp14:anchorId="59BAB948" wp14:editId="6B62D6F8">
                      <wp:simplePos x="0" y="0"/>
                      <wp:positionH relativeFrom="column">
                        <wp:posOffset>1649730</wp:posOffset>
                      </wp:positionH>
                      <wp:positionV relativeFrom="paragraph">
                        <wp:posOffset>612775</wp:posOffset>
                      </wp:positionV>
                      <wp:extent cx="7620" cy="304800"/>
                      <wp:effectExtent l="38100" t="0" r="68580" b="57150"/>
                      <wp:wrapTight wrapText="bothSides">
                        <wp:wrapPolygon edited="0">
                          <wp:start x="-108000" y="0"/>
                          <wp:lineTo x="-108000" y="24300"/>
                          <wp:lineTo x="162000" y="24300"/>
                          <wp:lineTo x="162000" y="0"/>
                          <wp:lineTo x="-108000" y="0"/>
                        </wp:wrapPolygon>
                      </wp:wrapTight>
                      <wp:docPr id="17" name="Straight Arrow Connector 17"/>
                      <wp:cNvGraphicFramePr/>
                      <a:graphic xmlns:a="http://schemas.openxmlformats.org/drawingml/2006/main">
                        <a:graphicData uri="http://schemas.microsoft.com/office/word/2010/wordprocessingShape">
                          <wps:wsp>
                            <wps:cNvCnPr/>
                            <wps:spPr>
                              <a:xfrm>
                                <a:off x="0" y="0"/>
                                <a:ext cx="7620" cy="30480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3CD951" id="Straight Arrow Connector 17" o:spid="_x0000_s1026" type="#_x0000_t32" style="position:absolute;margin-left:129.9pt;margin-top:48.25pt;width:.6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" strokecolor="#ed7d31" strokeweight=".5pt">
                      <v:stroke endarrow="block" joinstyle="miter"/>
                      <w10:wrap type="tight"/>
                    </v:shape>
                  </w:pict>
                </mc:Fallback>
              </mc:AlternateContent>
            </w:r>
          </w:p>
          <w:p w:rsidR="00554AF0" w:rsidRPr="00ED2F53" w:rsidRDefault="00554AF0" w:rsidP="002A4663">
            <w:pPr>
              <w:rPr>
                <w:rFonts w:ascii="Arial" w:hAnsi="Arial" w:cs="Arial"/>
                <w:b/>
                <w:sz w:val="18"/>
                <w:szCs w:val="18"/>
              </w:rPr>
            </w:pPr>
          </w:p>
          <w:p w:rsidR="00554AF0" w:rsidRPr="00ED2F53" w:rsidRDefault="006E2EDF" w:rsidP="002A4663">
            <w:pPr>
              <w:rPr>
                <w:rFonts w:ascii="Arial" w:hAnsi="Arial" w:cs="Arial"/>
                <w:b/>
                <w:sz w:val="18"/>
                <w:szCs w:val="18"/>
              </w:rPr>
            </w:pPr>
            <w:r w:rsidRPr="00392A1C">
              <w:rPr>
                <w:rFonts w:ascii="Arial" w:hAnsi="Arial" w:cs="Arial"/>
                <w:b/>
                <w:noProof/>
                <w:sz w:val="18"/>
                <w:szCs w:val="18"/>
              </w:rPr>
              <mc:AlternateContent>
                <mc:Choice Requires="wps">
                  <w:drawing>
                    <wp:anchor distT="45720" distB="45720" distL="114300" distR="114300" simplePos="0" relativeHeight="251672576" behindDoc="0" locked="0" layoutInCell="1" allowOverlap="1" wp14:anchorId="49DDE3CD" wp14:editId="6079051D">
                      <wp:simplePos x="0" y="0"/>
                      <wp:positionH relativeFrom="column">
                        <wp:posOffset>330835</wp:posOffset>
                      </wp:positionH>
                      <wp:positionV relativeFrom="paragraph">
                        <wp:posOffset>184150</wp:posOffset>
                      </wp:positionV>
                      <wp:extent cx="2360930" cy="14046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54AF0" w:rsidRDefault="00554AF0" w:rsidP="00554AF0">
                                  <w:r w:rsidRPr="00392A1C">
                                    <w:rPr>
                                      <w:b/>
                                    </w:rPr>
                                    <w:t>GUIDANCE OFFICER</w:t>
                                  </w:r>
                                  <w:r>
                                    <w:t xml:space="preserve"> confirms approved arrangements with stakeholders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DDE3CD" id="_x0000_s1033" type="#_x0000_t202" style="position:absolute;margin-left:26.05pt;margin-top:14.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VF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">
                      <v:textbox style="mso-fit-shape-to-text:t">
                        <w:txbxContent>
                          <w:p w:rsidR="00554AF0" w:rsidRDefault="00554AF0" w:rsidP="00554AF0">
                            <w:r w:rsidRPr="00392A1C">
                              <w:rPr>
                                <w:b/>
                              </w:rPr>
                              <w:t>GUIDANCE OFFICER</w:t>
                            </w:r>
                            <w:r>
                              <w:t xml:space="preserve"> confirms approved arrangements with stakeholders</w:t>
                            </w:r>
                          </w:p>
                        </w:txbxContent>
                      </v:textbox>
                      <w10:wrap type="square"/>
                    </v:shape>
                  </w:pict>
                </mc:Fallback>
              </mc:AlternateContent>
            </w:r>
          </w:p>
          <w:p w:rsidR="00554AF0" w:rsidRPr="00ED2F53" w:rsidRDefault="00554AF0" w:rsidP="002A4663">
            <w:pPr>
              <w:rPr>
                <w:rFonts w:ascii="Arial" w:hAnsi="Arial" w:cs="Arial"/>
                <w:b/>
                <w:sz w:val="18"/>
                <w:szCs w:val="18"/>
              </w:rPr>
            </w:pPr>
          </w:p>
          <w:p w:rsidR="00554AF0" w:rsidRPr="00ED2F53" w:rsidRDefault="00554AF0" w:rsidP="002A4663">
            <w:pPr>
              <w:rPr>
                <w:rFonts w:ascii="Arial" w:hAnsi="Arial" w:cs="Arial"/>
                <w:b/>
                <w:sz w:val="18"/>
                <w:szCs w:val="18"/>
              </w:rPr>
            </w:pPr>
          </w:p>
          <w:p w:rsidR="00554AF0" w:rsidRPr="00ED2F53" w:rsidRDefault="00554AF0" w:rsidP="002A4663">
            <w:pPr>
              <w:rPr>
                <w:rFonts w:ascii="Arial" w:hAnsi="Arial" w:cs="Arial"/>
                <w:b/>
                <w:sz w:val="18"/>
                <w:szCs w:val="18"/>
              </w:rPr>
            </w:pPr>
          </w:p>
        </w:tc>
      </w:tr>
    </w:tbl>
    <w:p w:rsidR="00A20727" w:rsidRDefault="004F34F7" w:rsidP="003C067B">
      <w:pPr>
        <w:spacing w:line="240" w:lineRule="auto"/>
        <w:contextualSpacing/>
        <w:rPr>
          <w:rFonts w:ascii="Arial" w:hAnsi="Arial" w:cs="Arial"/>
          <w:b/>
          <w:bCs/>
          <w:color w:val="1F4E79" w:themeColor="accent1" w:themeShade="80"/>
          <w:sz w:val="28"/>
          <w:szCs w:val="28"/>
          <w:lang w:bidi="en-AU"/>
        </w:rPr>
      </w:pPr>
      <w:r w:rsidRPr="00990D28">
        <w:rPr>
          <w:rFonts w:ascii="Arial" w:hAnsi="Arial" w:cs="Arial"/>
          <w:b/>
          <w:bCs/>
          <w:color w:val="1F4E79" w:themeColor="accent1" w:themeShade="80"/>
          <w:sz w:val="28"/>
          <w:szCs w:val="28"/>
          <w:lang w:bidi="en-AU"/>
        </w:rPr>
        <w:lastRenderedPageBreak/>
        <w:t>Access Arrangements and</w:t>
      </w:r>
      <w:r w:rsidR="003C067B">
        <w:rPr>
          <w:rFonts w:ascii="Arial" w:hAnsi="Arial" w:cs="Arial"/>
          <w:b/>
          <w:bCs/>
          <w:color w:val="1F4E79" w:themeColor="accent1" w:themeShade="80"/>
          <w:sz w:val="28"/>
          <w:szCs w:val="28"/>
          <w:lang w:bidi="en-AU"/>
        </w:rPr>
        <w:t xml:space="preserve"> </w:t>
      </w:r>
      <w:r w:rsidRPr="00990D28">
        <w:rPr>
          <w:rFonts w:ascii="Arial" w:hAnsi="Arial" w:cs="Arial"/>
          <w:b/>
          <w:bCs/>
          <w:color w:val="1F4E79" w:themeColor="accent1" w:themeShade="80"/>
          <w:sz w:val="28"/>
          <w:szCs w:val="28"/>
          <w:lang w:bidi="en-AU"/>
        </w:rPr>
        <w:t xml:space="preserve">Reasonable Adjustments (AARA): </w:t>
      </w:r>
    </w:p>
    <w:p w:rsidR="003C067B" w:rsidRPr="004E45EE" w:rsidRDefault="003C067B" w:rsidP="003C067B">
      <w:pPr>
        <w:spacing w:line="240" w:lineRule="auto"/>
        <w:contextualSpacing/>
        <w:rPr>
          <w:rFonts w:ascii="Arial" w:hAnsi="Arial" w:cs="Arial"/>
          <w:b/>
          <w:bCs/>
          <w:i/>
          <w:color w:val="FF0000"/>
          <w:sz w:val="28"/>
          <w:szCs w:val="28"/>
          <w:lang w:bidi="en-AU"/>
        </w:rPr>
      </w:pPr>
      <w:r w:rsidRPr="004E45EE">
        <w:rPr>
          <w:rFonts w:ascii="Arial" w:hAnsi="Arial" w:cs="Arial"/>
          <w:b/>
          <w:bCs/>
          <w:i/>
          <w:color w:val="FF0000"/>
          <w:sz w:val="28"/>
          <w:szCs w:val="28"/>
          <w:lang w:bidi="en-AU"/>
        </w:rPr>
        <w:t>Application</w:t>
      </w:r>
      <w:r w:rsidR="00182AE7" w:rsidRPr="004E45EE">
        <w:rPr>
          <w:rFonts w:ascii="Arial" w:hAnsi="Arial" w:cs="Arial"/>
          <w:b/>
          <w:bCs/>
          <w:i/>
          <w:color w:val="FF0000"/>
          <w:sz w:val="28"/>
          <w:szCs w:val="28"/>
          <w:lang w:bidi="en-AU"/>
        </w:rPr>
        <w:t xml:space="preserve"> Form</w:t>
      </w:r>
    </w:p>
    <w:p w:rsidR="005214D1" w:rsidRPr="005214D1" w:rsidRDefault="005214D1" w:rsidP="005214D1">
      <w:pPr>
        <w:spacing w:line="240" w:lineRule="auto"/>
        <w:contextualSpacing/>
        <w:jc w:val="center"/>
        <w:rPr>
          <w:rFonts w:ascii="Arial" w:hAnsi="Arial" w:cs="Arial"/>
          <w:b/>
          <w:bCs/>
          <w:color w:val="1F4E79" w:themeColor="accent1" w:themeShade="80"/>
          <w:lang w:bidi="en-AU"/>
        </w:rPr>
      </w:pPr>
    </w:p>
    <w:tbl>
      <w:tblPr>
        <w:tblStyle w:val="TableGrid"/>
        <w:tblW w:w="10490" w:type="dxa"/>
        <w:tblInd w:w="-5" w:type="dxa"/>
        <w:tblLayout w:type="fixed"/>
        <w:tblLook w:val="04A0" w:firstRow="1" w:lastRow="0" w:firstColumn="1" w:lastColumn="0" w:noHBand="0" w:noVBand="1"/>
      </w:tblPr>
      <w:tblGrid>
        <w:gridCol w:w="2126"/>
        <w:gridCol w:w="1699"/>
        <w:gridCol w:w="1416"/>
        <w:gridCol w:w="994"/>
        <w:gridCol w:w="2127"/>
        <w:gridCol w:w="2128"/>
      </w:tblGrid>
      <w:tr w:rsidR="005214D1" w:rsidRPr="005214D1" w:rsidTr="005E1249">
        <w:trPr>
          <w:trHeight w:val="340"/>
        </w:trPr>
        <w:tc>
          <w:tcPr>
            <w:tcW w:w="2126" w:type="dxa"/>
          </w:tcPr>
          <w:p w:rsidR="00737B8E" w:rsidRPr="005214D1" w:rsidRDefault="00622D89" w:rsidP="002527DB">
            <w:pPr>
              <w:contextualSpacing/>
              <w:rPr>
                <w:rFonts w:ascii="Arial" w:hAnsi="Arial" w:cs="Arial"/>
                <w:color w:val="1F4E79" w:themeColor="accent1" w:themeShade="80"/>
                <w:sz w:val="18"/>
                <w:szCs w:val="18"/>
              </w:rPr>
            </w:pPr>
            <w:permStart w:id="2133350362" w:edGrp="everyone" w:colFirst="0" w:colLast="0"/>
            <w:permStart w:id="709059267" w:edGrp="everyone" w:colFirst="1" w:colLast="1"/>
            <w:permStart w:id="1366820065" w:edGrp="everyone" w:colFirst="2" w:colLast="2"/>
            <w:r w:rsidRPr="005214D1">
              <w:rPr>
                <w:rFonts w:ascii="Arial" w:hAnsi="Arial" w:cs="Arial"/>
                <w:b/>
                <w:color w:val="1F4E79" w:themeColor="accent1" w:themeShade="80"/>
                <w:sz w:val="18"/>
                <w:szCs w:val="18"/>
              </w:rPr>
              <w:t>Date:</w:t>
            </w:r>
            <w:bookmarkStart w:id="0" w:name="_GoBack"/>
            <w:bookmarkEnd w:id="0"/>
          </w:p>
        </w:tc>
        <w:tc>
          <w:tcPr>
            <w:tcW w:w="6236" w:type="dxa"/>
            <w:gridSpan w:val="4"/>
          </w:tcPr>
          <w:p w:rsidR="00622D89" w:rsidRPr="005214D1" w:rsidRDefault="00622D89" w:rsidP="005214D1">
            <w:pPr>
              <w:contextualSpacing/>
              <w:rPr>
                <w:rFonts w:ascii="Arial" w:hAnsi="Arial" w:cs="Arial"/>
                <w:b/>
                <w:color w:val="1F4E79" w:themeColor="accent1" w:themeShade="80"/>
                <w:sz w:val="18"/>
                <w:szCs w:val="18"/>
              </w:rPr>
            </w:pPr>
            <w:r w:rsidRPr="005214D1">
              <w:rPr>
                <w:rFonts w:ascii="Arial" w:hAnsi="Arial" w:cs="Arial"/>
                <w:b/>
                <w:color w:val="1F4E79" w:themeColor="accent1" w:themeShade="80"/>
                <w:sz w:val="18"/>
                <w:szCs w:val="18"/>
              </w:rPr>
              <w:t>Student Name:</w:t>
            </w:r>
          </w:p>
        </w:tc>
        <w:tc>
          <w:tcPr>
            <w:tcW w:w="2128" w:type="dxa"/>
          </w:tcPr>
          <w:p w:rsidR="00622D89" w:rsidRPr="005214D1" w:rsidRDefault="00622D89" w:rsidP="005214D1">
            <w:pPr>
              <w:contextualSpacing/>
              <w:rPr>
                <w:rFonts w:ascii="Arial" w:hAnsi="Arial" w:cs="Arial"/>
                <w:b/>
                <w:color w:val="1F4E79" w:themeColor="accent1" w:themeShade="80"/>
                <w:sz w:val="18"/>
                <w:szCs w:val="18"/>
              </w:rPr>
            </w:pPr>
            <w:r w:rsidRPr="005214D1">
              <w:rPr>
                <w:rFonts w:ascii="Arial" w:hAnsi="Arial" w:cs="Arial"/>
                <w:b/>
                <w:color w:val="1F4E79" w:themeColor="accent1" w:themeShade="80"/>
                <w:sz w:val="18"/>
                <w:szCs w:val="18"/>
              </w:rPr>
              <w:t>Grade:</w:t>
            </w:r>
            <w:r w:rsidR="00445908" w:rsidRPr="005214D1">
              <w:rPr>
                <w:rFonts w:ascii="Arial" w:hAnsi="Arial" w:cs="Arial"/>
                <w:b/>
                <w:color w:val="1F4E79" w:themeColor="accent1" w:themeShade="80"/>
                <w:sz w:val="18"/>
                <w:szCs w:val="18"/>
              </w:rPr>
              <w:t xml:space="preserve"> </w:t>
            </w:r>
          </w:p>
        </w:tc>
      </w:tr>
      <w:permEnd w:id="2133350362"/>
      <w:permEnd w:id="709059267"/>
      <w:permEnd w:id="1366820065"/>
      <w:tr w:rsidR="005214D1" w:rsidRPr="005214D1" w:rsidTr="006E2EDF">
        <w:trPr>
          <w:trHeight w:val="340"/>
        </w:trPr>
        <w:tc>
          <w:tcPr>
            <w:tcW w:w="2127" w:type="dxa"/>
            <w:shd w:val="clear" w:color="auto" w:fill="E7E6E6" w:themeFill="background2"/>
            <w:vAlign w:val="center"/>
          </w:tcPr>
          <w:p w:rsidR="00DC3658" w:rsidRDefault="00DC3658" w:rsidP="00BF5899">
            <w:pPr>
              <w:jc w:val="center"/>
              <w:rPr>
                <w:rFonts w:ascii="Arial" w:hAnsi="Arial" w:cs="Arial"/>
                <w:b/>
                <w:color w:val="1F4E79" w:themeColor="accent1" w:themeShade="80"/>
                <w:sz w:val="18"/>
                <w:szCs w:val="18"/>
              </w:rPr>
            </w:pPr>
            <w:r w:rsidRPr="005214D1">
              <w:rPr>
                <w:rFonts w:ascii="Arial" w:hAnsi="Arial" w:cs="Arial"/>
                <w:b/>
                <w:color w:val="1F4E79" w:themeColor="accent1" w:themeShade="80"/>
                <w:sz w:val="18"/>
                <w:szCs w:val="18"/>
              </w:rPr>
              <w:t xml:space="preserve">SUBJECT/S </w:t>
            </w:r>
          </w:p>
          <w:p w:rsidR="00931B36" w:rsidRPr="00EC455F" w:rsidRDefault="00931B36" w:rsidP="00931B36">
            <w:pPr>
              <w:jc w:val="center"/>
              <w:rPr>
                <w:rFonts w:ascii="Arial" w:hAnsi="Arial" w:cs="Arial"/>
                <w:b/>
                <w:color w:val="1F4E79" w:themeColor="accent1" w:themeShade="80"/>
                <w:sz w:val="14"/>
                <w:szCs w:val="14"/>
              </w:rPr>
            </w:pPr>
            <w:r w:rsidRPr="00EC455F">
              <w:rPr>
                <w:rFonts w:ascii="Arial" w:hAnsi="Arial" w:cs="Arial"/>
                <w:b/>
                <w:color w:val="1F4E79" w:themeColor="accent1" w:themeShade="80"/>
                <w:sz w:val="14"/>
                <w:szCs w:val="14"/>
              </w:rPr>
              <w:t xml:space="preserve">(e.g. Japanese) </w:t>
            </w:r>
          </w:p>
        </w:tc>
        <w:tc>
          <w:tcPr>
            <w:tcW w:w="4110" w:type="dxa"/>
            <w:gridSpan w:val="3"/>
            <w:shd w:val="clear" w:color="auto" w:fill="E7E6E6" w:themeFill="background2"/>
            <w:vAlign w:val="center"/>
          </w:tcPr>
          <w:p w:rsidR="00931B36" w:rsidRDefault="003914F9" w:rsidP="00BF5899">
            <w:pPr>
              <w:jc w:val="center"/>
              <w:rPr>
                <w:rFonts w:ascii="Arial" w:hAnsi="Arial" w:cs="Arial"/>
                <w:b/>
                <w:color w:val="1F4E79" w:themeColor="accent1" w:themeShade="80"/>
                <w:sz w:val="18"/>
                <w:szCs w:val="18"/>
              </w:rPr>
            </w:pPr>
            <w:r w:rsidRPr="005214D1">
              <w:rPr>
                <w:rFonts w:ascii="Arial" w:hAnsi="Arial" w:cs="Arial"/>
                <w:b/>
                <w:color w:val="1F4E79" w:themeColor="accent1" w:themeShade="80"/>
                <w:sz w:val="18"/>
                <w:szCs w:val="18"/>
              </w:rPr>
              <w:t xml:space="preserve">ASSESSMENT </w:t>
            </w:r>
          </w:p>
          <w:p w:rsidR="00DC3658" w:rsidRPr="00EC455F" w:rsidRDefault="003914F9" w:rsidP="00931B36">
            <w:pPr>
              <w:jc w:val="center"/>
              <w:rPr>
                <w:rFonts w:ascii="Arial" w:hAnsi="Arial" w:cs="Arial"/>
                <w:b/>
                <w:color w:val="1F4E79" w:themeColor="accent1" w:themeShade="80"/>
                <w:sz w:val="14"/>
                <w:szCs w:val="14"/>
              </w:rPr>
            </w:pPr>
            <w:r w:rsidRPr="00EC455F">
              <w:rPr>
                <w:rFonts w:ascii="Arial" w:hAnsi="Arial" w:cs="Arial"/>
                <w:b/>
                <w:color w:val="1F4E79" w:themeColor="accent1" w:themeShade="80"/>
                <w:sz w:val="14"/>
                <w:szCs w:val="14"/>
              </w:rPr>
              <w:t>(e.g. IA1</w:t>
            </w:r>
            <w:r w:rsidR="00931B36" w:rsidRPr="00EC455F">
              <w:rPr>
                <w:rFonts w:ascii="Arial" w:hAnsi="Arial" w:cs="Arial"/>
                <w:b/>
                <w:color w:val="1F4E79" w:themeColor="accent1" w:themeShade="80"/>
                <w:sz w:val="14"/>
                <w:szCs w:val="14"/>
              </w:rPr>
              <w:t xml:space="preserve"> – Exam (short response))</w:t>
            </w:r>
          </w:p>
        </w:tc>
        <w:tc>
          <w:tcPr>
            <w:tcW w:w="2127" w:type="dxa"/>
            <w:shd w:val="clear" w:color="auto" w:fill="E7E6E6" w:themeFill="background2"/>
            <w:vAlign w:val="center"/>
          </w:tcPr>
          <w:p w:rsidR="00DC3658" w:rsidRDefault="00DC3658" w:rsidP="00BF5899">
            <w:pPr>
              <w:jc w:val="center"/>
              <w:rPr>
                <w:rFonts w:ascii="Arial" w:hAnsi="Arial" w:cs="Arial"/>
                <w:b/>
                <w:color w:val="1F4E79" w:themeColor="accent1" w:themeShade="80"/>
                <w:sz w:val="18"/>
                <w:szCs w:val="18"/>
              </w:rPr>
            </w:pPr>
            <w:r w:rsidRPr="005214D1">
              <w:rPr>
                <w:rFonts w:ascii="Arial" w:hAnsi="Arial" w:cs="Arial"/>
                <w:b/>
                <w:color w:val="1F4E79" w:themeColor="accent1" w:themeShade="80"/>
                <w:sz w:val="18"/>
                <w:szCs w:val="18"/>
              </w:rPr>
              <w:t>TEACHER</w:t>
            </w:r>
          </w:p>
          <w:p w:rsidR="00931B36" w:rsidRPr="00EC455F" w:rsidRDefault="00931B36" w:rsidP="00BF5899">
            <w:pPr>
              <w:jc w:val="center"/>
              <w:rPr>
                <w:rFonts w:ascii="Arial" w:hAnsi="Arial" w:cs="Arial"/>
                <w:b/>
                <w:color w:val="1F4E79" w:themeColor="accent1" w:themeShade="80"/>
                <w:sz w:val="14"/>
                <w:szCs w:val="14"/>
              </w:rPr>
            </w:pPr>
            <w:r w:rsidRPr="00EC455F">
              <w:rPr>
                <w:rFonts w:ascii="Arial" w:hAnsi="Arial" w:cs="Arial"/>
                <w:b/>
                <w:color w:val="1F4E79" w:themeColor="accent1" w:themeShade="80"/>
                <w:sz w:val="14"/>
                <w:szCs w:val="14"/>
              </w:rPr>
              <w:t>(e.g. YAMAZAKI)</w:t>
            </w:r>
          </w:p>
        </w:tc>
        <w:tc>
          <w:tcPr>
            <w:tcW w:w="2126" w:type="dxa"/>
            <w:shd w:val="clear" w:color="auto" w:fill="E7E6E6" w:themeFill="background2"/>
            <w:vAlign w:val="center"/>
          </w:tcPr>
          <w:p w:rsidR="00DC3658" w:rsidRDefault="00931B36" w:rsidP="00BF5899">
            <w:pPr>
              <w:jc w:val="center"/>
              <w:rPr>
                <w:rFonts w:ascii="Arial" w:hAnsi="Arial" w:cs="Arial"/>
                <w:b/>
                <w:color w:val="1F4E79" w:themeColor="accent1" w:themeShade="80"/>
                <w:sz w:val="18"/>
                <w:szCs w:val="18"/>
              </w:rPr>
            </w:pPr>
            <w:r>
              <w:rPr>
                <w:rFonts w:ascii="Arial" w:hAnsi="Arial" w:cs="Arial"/>
                <w:b/>
                <w:color w:val="1F4E79" w:themeColor="accent1" w:themeShade="80"/>
                <w:sz w:val="18"/>
                <w:szCs w:val="18"/>
              </w:rPr>
              <w:t xml:space="preserve">HEAD OF </w:t>
            </w:r>
            <w:r w:rsidR="006E2EDF">
              <w:rPr>
                <w:rFonts w:ascii="Arial" w:hAnsi="Arial" w:cs="Arial"/>
                <w:b/>
                <w:color w:val="1F4E79" w:themeColor="accent1" w:themeShade="80"/>
                <w:sz w:val="18"/>
                <w:szCs w:val="18"/>
              </w:rPr>
              <w:t>DEPARTMENT</w:t>
            </w:r>
          </w:p>
          <w:p w:rsidR="00931B36" w:rsidRPr="00EC455F" w:rsidRDefault="004103DF" w:rsidP="00BF5899">
            <w:pPr>
              <w:jc w:val="center"/>
              <w:rPr>
                <w:rFonts w:ascii="Arial" w:hAnsi="Arial" w:cs="Arial"/>
                <w:b/>
                <w:color w:val="1F4E79" w:themeColor="accent1" w:themeShade="80"/>
                <w:sz w:val="14"/>
                <w:szCs w:val="14"/>
              </w:rPr>
            </w:pPr>
            <w:r w:rsidRPr="00EC455F">
              <w:rPr>
                <w:rFonts w:ascii="Arial" w:hAnsi="Arial" w:cs="Arial"/>
                <w:b/>
                <w:color w:val="1F4E79" w:themeColor="accent1" w:themeShade="80"/>
                <w:sz w:val="14"/>
                <w:szCs w:val="14"/>
              </w:rPr>
              <w:t>(e</w:t>
            </w:r>
            <w:r w:rsidR="00931B36" w:rsidRPr="00EC455F">
              <w:rPr>
                <w:rFonts w:ascii="Arial" w:hAnsi="Arial" w:cs="Arial"/>
                <w:b/>
                <w:color w:val="1F4E79" w:themeColor="accent1" w:themeShade="80"/>
                <w:sz w:val="14"/>
                <w:szCs w:val="14"/>
              </w:rPr>
              <w:t xml:space="preserve">.g. VINE) </w:t>
            </w:r>
          </w:p>
        </w:tc>
      </w:tr>
      <w:tr w:rsidR="005214D1" w:rsidRPr="005214D1" w:rsidTr="006E2EDF">
        <w:trPr>
          <w:trHeight w:val="340"/>
        </w:trPr>
        <w:tc>
          <w:tcPr>
            <w:tcW w:w="2127" w:type="dxa"/>
          </w:tcPr>
          <w:p w:rsidR="00DC3658" w:rsidRPr="005214D1" w:rsidRDefault="00DC3658" w:rsidP="009C73CE">
            <w:pPr>
              <w:jc w:val="both"/>
              <w:rPr>
                <w:rFonts w:ascii="Arial" w:hAnsi="Arial" w:cs="Arial"/>
                <w:color w:val="1F4E79" w:themeColor="accent1" w:themeShade="80"/>
                <w:sz w:val="18"/>
                <w:szCs w:val="18"/>
              </w:rPr>
            </w:pPr>
            <w:permStart w:id="791493626" w:edGrp="everyone" w:colFirst="0" w:colLast="0"/>
            <w:permStart w:id="1833763455" w:edGrp="everyone" w:colFirst="1" w:colLast="1"/>
            <w:permStart w:id="1742565419" w:edGrp="everyone" w:colFirst="2" w:colLast="2"/>
            <w:permStart w:id="1878414731" w:edGrp="everyone" w:colFirst="3" w:colLast="3"/>
          </w:p>
        </w:tc>
        <w:tc>
          <w:tcPr>
            <w:tcW w:w="4110" w:type="dxa"/>
            <w:gridSpan w:val="3"/>
          </w:tcPr>
          <w:p w:rsidR="00DC3658" w:rsidRPr="005214D1" w:rsidRDefault="00DC3658" w:rsidP="009C73CE">
            <w:pPr>
              <w:jc w:val="both"/>
              <w:rPr>
                <w:rFonts w:ascii="Arial" w:hAnsi="Arial" w:cs="Arial"/>
                <w:color w:val="1F4E79" w:themeColor="accent1" w:themeShade="80"/>
                <w:sz w:val="18"/>
                <w:szCs w:val="18"/>
              </w:rPr>
            </w:pPr>
          </w:p>
        </w:tc>
        <w:tc>
          <w:tcPr>
            <w:tcW w:w="2127" w:type="dxa"/>
          </w:tcPr>
          <w:p w:rsidR="00DC3658" w:rsidRPr="005214D1" w:rsidRDefault="00DC3658" w:rsidP="009C73CE">
            <w:pPr>
              <w:jc w:val="both"/>
              <w:rPr>
                <w:rFonts w:ascii="Arial" w:hAnsi="Arial" w:cs="Arial"/>
                <w:color w:val="1F4E79" w:themeColor="accent1" w:themeShade="80"/>
                <w:sz w:val="18"/>
                <w:szCs w:val="18"/>
              </w:rPr>
            </w:pPr>
          </w:p>
        </w:tc>
        <w:tc>
          <w:tcPr>
            <w:tcW w:w="2126" w:type="dxa"/>
          </w:tcPr>
          <w:p w:rsidR="00DC3658" w:rsidRPr="005214D1" w:rsidRDefault="00DC3658" w:rsidP="009C73CE">
            <w:pPr>
              <w:jc w:val="both"/>
              <w:rPr>
                <w:rFonts w:ascii="Arial" w:hAnsi="Arial" w:cs="Arial"/>
                <w:color w:val="1F4E79" w:themeColor="accent1" w:themeShade="80"/>
                <w:sz w:val="18"/>
                <w:szCs w:val="18"/>
              </w:rPr>
            </w:pPr>
          </w:p>
        </w:tc>
      </w:tr>
      <w:tr w:rsidR="005214D1" w:rsidRPr="005214D1" w:rsidTr="006E2EDF">
        <w:trPr>
          <w:trHeight w:val="340"/>
        </w:trPr>
        <w:tc>
          <w:tcPr>
            <w:tcW w:w="2127" w:type="dxa"/>
          </w:tcPr>
          <w:p w:rsidR="00DC3658" w:rsidRPr="005214D1" w:rsidRDefault="00DC3658" w:rsidP="009C73CE">
            <w:pPr>
              <w:jc w:val="both"/>
              <w:rPr>
                <w:rFonts w:ascii="Arial" w:hAnsi="Arial" w:cs="Arial"/>
                <w:color w:val="1F4E79" w:themeColor="accent1" w:themeShade="80"/>
                <w:sz w:val="18"/>
                <w:szCs w:val="18"/>
              </w:rPr>
            </w:pPr>
            <w:permStart w:id="987329815" w:edGrp="everyone" w:colFirst="0" w:colLast="0"/>
            <w:permStart w:id="2077772944" w:edGrp="everyone" w:colFirst="1" w:colLast="1"/>
            <w:permStart w:id="1776840900" w:edGrp="everyone" w:colFirst="2" w:colLast="2"/>
            <w:permStart w:id="792670969" w:edGrp="everyone" w:colFirst="3" w:colLast="3"/>
            <w:permEnd w:id="791493626"/>
            <w:permEnd w:id="1833763455"/>
            <w:permEnd w:id="1742565419"/>
            <w:permEnd w:id="1878414731"/>
          </w:p>
        </w:tc>
        <w:tc>
          <w:tcPr>
            <w:tcW w:w="4110" w:type="dxa"/>
            <w:gridSpan w:val="3"/>
          </w:tcPr>
          <w:p w:rsidR="00DC3658" w:rsidRPr="005214D1" w:rsidRDefault="00DC3658" w:rsidP="009C73CE">
            <w:pPr>
              <w:jc w:val="both"/>
              <w:rPr>
                <w:rFonts w:ascii="Arial" w:hAnsi="Arial" w:cs="Arial"/>
                <w:color w:val="1F4E79" w:themeColor="accent1" w:themeShade="80"/>
                <w:sz w:val="18"/>
                <w:szCs w:val="18"/>
              </w:rPr>
            </w:pPr>
          </w:p>
        </w:tc>
        <w:tc>
          <w:tcPr>
            <w:tcW w:w="2127" w:type="dxa"/>
          </w:tcPr>
          <w:p w:rsidR="00DC3658" w:rsidRPr="005214D1" w:rsidRDefault="00DC3658" w:rsidP="009C73CE">
            <w:pPr>
              <w:jc w:val="both"/>
              <w:rPr>
                <w:rFonts w:ascii="Arial" w:hAnsi="Arial" w:cs="Arial"/>
                <w:color w:val="1F4E79" w:themeColor="accent1" w:themeShade="80"/>
                <w:sz w:val="18"/>
                <w:szCs w:val="18"/>
              </w:rPr>
            </w:pPr>
          </w:p>
        </w:tc>
        <w:tc>
          <w:tcPr>
            <w:tcW w:w="2126" w:type="dxa"/>
          </w:tcPr>
          <w:p w:rsidR="00DC3658" w:rsidRPr="005214D1" w:rsidRDefault="00DC3658" w:rsidP="009C73CE">
            <w:pPr>
              <w:jc w:val="both"/>
              <w:rPr>
                <w:rFonts w:ascii="Arial" w:hAnsi="Arial" w:cs="Arial"/>
                <w:color w:val="1F4E79" w:themeColor="accent1" w:themeShade="80"/>
                <w:sz w:val="18"/>
                <w:szCs w:val="18"/>
              </w:rPr>
            </w:pPr>
          </w:p>
        </w:tc>
      </w:tr>
      <w:tr w:rsidR="005214D1" w:rsidRPr="005214D1" w:rsidTr="006E2EDF">
        <w:trPr>
          <w:trHeight w:val="340"/>
        </w:trPr>
        <w:tc>
          <w:tcPr>
            <w:tcW w:w="2127" w:type="dxa"/>
          </w:tcPr>
          <w:p w:rsidR="00DC3658" w:rsidRPr="005214D1" w:rsidRDefault="00DC3658" w:rsidP="009C73CE">
            <w:pPr>
              <w:jc w:val="both"/>
              <w:rPr>
                <w:rFonts w:ascii="Arial" w:hAnsi="Arial" w:cs="Arial"/>
                <w:color w:val="1F4E79" w:themeColor="accent1" w:themeShade="80"/>
                <w:sz w:val="18"/>
                <w:szCs w:val="18"/>
              </w:rPr>
            </w:pPr>
            <w:permStart w:id="1339309675" w:edGrp="everyone" w:colFirst="0" w:colLast="0"/>
            <w:permStart w:id="1808879837" w:edGrp="everyone" w:colFirst="1" w:colLast="1"/>
            <w:permStart w:id="1967944921" w:edGrp="everyone" w:colFirst="2" w:colLast="2"/>
            <w:permStart w:id="2103914895" w:edGrp="everyone" w:colFirst="3" w:colLast="3"/>
            <w:permEnd w:id="987329815"/>
            <w:permEnd w:id="2077772944"/>
            <w:permEnd w:id="1776840900"/>
            <w:permEnd w:id="792670969"/>
          </w:p>
        </w:tc>
        <w:tc>
          <w:tcPr>
            <w:tcW w:w="4110" w:type="dxa"/>
            <w:gridSpan w:val="3"/>
          </w:tcPr>
          <w:p w:rsidR="00DC3658" w:rsidRPr="005214D1" w:rsidRDefault="00DC3658" w:rsidP="009C73CE">
            <w:pPr>
              <w:jc w:val="both"/>
              <w:rPr>
                <w:rFonts w:ascii="Arial" w:hAnsi="Arial" w:cs="Arial"/>
                <w:color w:val="1F4E79" w:themeColor="accent1" w:themeShade="80"/>
                <w:sz w:val="18"/>
                <w:szCs w:val="18"/>
              </w:rPr>
            </w:pPr>
          </w:p>
        </w:tc>
        <w:tc>
          <w:tcPr>
            <w:tcW w:w="2127" w:type="dxa"/>
          </w:tcPr>
          <w:p w:rsidR="00DC3658" w:rsidRPr="005214D1" w:rsidRDefault="00DC3658" w:rsidP="009C73CE">
            <w:pPr>
              <w:jc w:val="both"/>
              <w:rPr>
                <w:rFonts w:ascii="Arial" w:hAnsi="Arial" w:cs="Arial"/>
                <w:color w:val="1F4E79" w:themeColor="accent1" w:themeShade="80"/>
                <w:sz w:val="18"/>
                <w:szCs w:val="18"/>
              </w:rPr>
            </w:pPr>
          </w:p>
        </w:tc>
        <w:tc>
          <w:tcPr>
            <w:tcW w:w="2126" w:type="dxa"/>
          </w:tcPr>
          <w:p w:rsidR="00DC3658" w:rsidRPr="005214D1" w:rsidRDefault="00DC3658" w:rsidP="009C73CE">
            <w:pPr>
              <w:jc w:val="both"/>
              <w:rPr>
                <w:rFonts w:ascii="Arial" w:hAnsi="Arial" w:cs="Arial"/>
                <w:color w:val="1F4E79" w:themeColor="accent1" w:themeShade="80"/>
                <w:sz w:val="18"/>
                <w:szCs w:val="18"/>
              </w:rPr>
            </w:pPr>
          </w:p>
        </w:tc>
      </w:tr>
      <w:tr w:rsidR="005214D1" w:rsidRPr="005214D1" w:rsidTr="006E2EDF">
        <w:trPr>
          <w:trHeight w:val="340"/>
        </w:trPr>
        <w:tc>
          <w:tcPr>
            <w:tcW w:w="2127" w:type="dxa"/>
          </w:tcPr>
          <w:p w:rsidR="00DC3658" w:rsidRPr="005214D1" w:rsidRDefault="00DC3658" w:rsidP="009C73CE">
            <w:pPr>
              <w:jc w:val="both"/>
              <w:rPr>
                <w:rFonts w:ascii="Arial" w:hAnsi="Arial" w:cs="Arial"/>
                <w:color w:val="1F4E79" w:themeColor="accent1" w:themeShade="80"/>
                <w:sz w:val="18"/>
                <w:szCs w:val="18"/>
              </w:rPr>
            </w:pPr>
            <w:permStart w:id="1806188357" w:edGrp="everyone" w:colFirst="0" w:colLast="0"/>
            <w:permStart w:id="2091674510" w:edGrp="everyone" w:colFirst="1" w:colLast="1"/>
            <w:permStart w:id="516959055" w:edGrp="everyone" w:colFirst="2" w:colLast="2"/>
            <w:permStart w:id="1626494576" w:edGrp="everyone" w:colFirst="3" w:colLast="3"/>
            <w:permEnd w:id="1339309675"/>
            <w:permEnd w:id="1808879837"/>
            <w:permEnd w:id="1967944921"/>
            <w:permEnd w:id="2103914895"/>
          </w:p>
        </w:tc>
        <w:tc>
          <w:tcPr>
            <w:tcW w:w="4110" w:type="dxa"/>
            <w:gridSpan w:val="3"/>
          </w:tcPr>
          <w:p w:rsidR="00DC3658" w:rsidRPr="005214D1" w:rsidRDefault="00DC3658" w:rsidP="009C73CE">
            <w:pPr>
              <w:jc w:val="both"/>
              <w:rPr>
                <w:rFonts w:ascii="Arial" w:hAnsi="Arial" w:cs="Arial"/>
                <w:color w:val="1F4E79" w:themeColor="accent1" w:themeShade="80"/>
                <w:sz w:val="18"/>
                <w:szCs w:val="18"/>
              </w:rPr>
            </w:pPr>
          </w:p>
        </w:tc>
        <w:tc>
          <w:tcPr>
            <w:tcW w:w="2127" w:type="dxa"/>
          </w:tcPr>
          <w:p w:rsidR="00DC3658" w:rsidRPr="005214D1" w:rsidRDefault="00DC3658" w:rsidP="009C73CE">
            <w:pPr>
              <w:jc w:val="both"/>
              <w:rPr>
                <w:rFonts w:ascii="Arial" w:hAnsi="Arial" w:cs="Arial"/>
                <w:color w:val="1F4E79" w:themeColor="accent1" w:themeShade="80"/>
                <w:sz w:val="18"/>
                <w:szCs w:val="18"/>
              </w:rPr>
            </w:pPr>
          </w:p>
        </w:tc>
        <w:tc>
          <w:tcPr>
            <w:tcW w:w="2126" w:type="dxa"/>
          </w:tcPr>
          <w:p w:rsidR="00DC3658" w:rsidRPr="005214D1" w:rsidRDefault="00DC3658" w:rsidP="009C73CE">
            <w:pPr>
              <w:jc w:val="both"/>
              <w:rPr>
                <w:rFonts w:ascii="Arial" w:hAnsi="Arial" w:cs="Arial"/>
                <w:color w:val="1F4E79" w:themeColor="accent1" w:themeShade="80"/>
                <w:sz w:val="18"/>
                <w:szCs w:val="18"/>
              </w:rPr>
            </w:pPr>
          </w:p>
        </w:tc>
      </w:tr>
      <w:tr w:rsidR="005214D1" w:rsidRPr="005214D1" w:rsidTr="006E2EDF">
        <w:trPr>
          <w:trHeight w:val="340"/>
        </w:trPr>
        <w:tc>
          <w:tcPr>
            <w:tcW w:w="2127" w:type="dxa"/>
          </w:tcPr>
          <w:p w:rsidR="00DC3658" w:rsidRPr="005214D1" w:rsidRDefault="00DC3658" w:rsidP="009C73CE">
            <w:pPr>
              <w:jc w:val="both"/>
              <w:rPr>
                <w:rFonts w:ascii="Arial" w:hAnsi="Arial" w:cs="Arial"/>
                <w:color w:val="1F4E79" w:themeColor="accent1" w:themeShade="80"/>
                <w:sz w:val="18"/>
                <w:szCs w:val="18"/>
              </w:rPr>
            </w:pPr>
            <w:permStart w:id="867925688" w:edGrp="everyone" w:colFirst="0" w:colLast="0"/>
            <w:permStart w:id="298860741" w:edGrp="everyone" w:colFirst="1" w:colLast="1"/>
            <w:permStart w:id="977863994" w:edGrp="everyone" w:colFirst="2" w:colLast="2"/>
            <w:permStart w:id="1161577824" w:edGrp="everyone" w:colFirst="3" w:colLast="3"/>
            <w:permEnd w:id="1806188357"/>
            <w:permEnd w:id="2091674510"/>
            <w:permEnd w:id="516959055"/>
            <w:permEnd w:id="1626494576"/>
          </w:p>
        </w:tc>
        <w:tc>
          <w:tcPr>
            <w:tcW w:w="4110" w:type="dxa"/>
            <w:gridSpan w:val="3"/>
          </w:tcPr>
          <w:p w:rsidR="00DC3658" w:rsidRPr="005214D1" w:rsidRDefault="00DC3658" w:rsidP="009C73CE">
            <w:pPr>
              <w:jc w:val="both"/>
              <w:rPr>
                <w:rFonts w:ascii="Arial" w:hAnsi="Arial" w:cs="Arial"/>
                <w:color w:val="1F4E79" w:themeColor="accent1" w:themeShade="80"/>
                <w:sz w:val="18"/>
                <w:szCs w:val="18"/>
              </w:rPr>
            </w:pPr>
          </w:p>
        </w:tc>
        <w:tc>
          <w:tcPr>
            <w:tcW w:w="2127" w:type="dxa"/>
          </w:tcPr>
          <w:p w:rsidR="00DC3658" w:rsidRPr="005214D1" w:rsidRDefault="00DC3658" w:rsidP="009C73CE">
            <w:pPr>
              <w:jc w:val="both"/>
              <w:rPr>
                <w:rFonts w:ascii="Arial" w:hAnsi="Arial" w:cs="Arial"/>
                <w:color w:val="1F4E79" w:themeColor="accent1" w:themeShade="80"/>
                <w:sz w:val="18"/>
                <w:szCs w:val="18"/>
              </w:rPr>
            </w:pPr>
          </w:p>
        </w:tc>
        <w:tc>
          <w:tcPr>
            <w:tcW w:w="2126" w:type="dxa"/>
          </w:tcPr>
          <w:p w:rsidR="00DC3658" w:rsidRPr="005214D1" w:rsidRDefault="00DC3658" w:rsidP="009C73CE">
            <w:pPr>
              <w:jc w:val="both"/>
              <w:rPr>
                <w:rFonts w:ascii="Arial" w:hAnsi="Arial" w:cs="Arial"/>
                <w:color w:val="1F4E79" w:themeColor="accent1" w:themeShade="80"/>
                <w:sz w:val="18"/>
                <w:szCs w:val="18"/>
              </w:rPr>
            </w:pPr>
          </w:p>
        </w:tc>
      </w:tr>
      <w:tr w:rsidR="005214D1" w:rsidRPr="005214D1" w:rsidTr="006E2EDF">
        <w:trPr>
          <w:trHeight w:val="340"/>
        </w:trPr>
        <w:tc>
          <w:tcPr>
            <w:tcW w:w="2127" w:type="dxa"/>
          </w:tcPr>
          <w:p w:rsidR="00DC3658" w:rsidRPr="005214D1" w:rsidRDefault="00DC3658" w:rsidP="009C73CE">
            <w:pPr>
              <w:jc w:val="both"/>
              <w:rPr>
                <w:rFonts w:ascii="Arial" w:hAnsi="Arial" w:cs="Arial"/>
                <w:color w:val="1F4E79" w:themeColor="accent1" w:themeShade="80"/>
                <w:sz w:val="18"/>
                <w:szCs w:val="18"/>
              </w:rPr>
            </w:pPr>
            <w:permStart w:id="1925536469" w:edGrp="everyone" w:colFirst="0" w:colLast="0"/>
            <w:permStart w:id="531844608" w:edGrp="everyone" w:colFirst="1" w:colLast="1"/>
            <w:permStart w:id="1192642536" w:edGrp="everyone" w:colFirst="2" w:colLast="2"/>
            <w:permStart w:id="1366253856" w:edGrp="everyone" w:colFirst="3" w:colLast="3"/>
            <w:permEnd w:id="867925688"/>
            <w:permEnd w:id="298860741"/>
            <w:permEnd w:id="977863994"/>
            <w:permEnd w:id="1161577824"/>
          </w:p>
        </w:tc>
        <w:tc>
          <w:tcPr>
            <w:tcW w:w="4110" w:type="dxa"/>
            <w:gridSpan w:val="3"/>
          </w:tcPr>
          <w:p w:rsidR="00DC3658" w:rsidRPr="005214D1" w:rsidRDefault="00DC3658" w:rsidP="002527DB">
            <w:pPr>
              <w:rPr>
                <w:rFonts w:ascii="Arial" w:hAnsi="Arial" w:cs="Arial"/>
                <w:color w:val="1F4E79" w:themeColor="accent1" w:themeShade="80"/>
                <w:sz w:val="18"/>
                <w:szCs w:val="18"/>
              </w:rPr>
            </w:pPr>
          </w:p>
        </w:tc>
        <w:tc>
          <w:tcPr>
            <w:tcW w:w="2127" w:type="dxa"/>
          </w:tcPr>
          <w:p w:rsidR="00DC3658" w:rsidRPr="005214D1" w:rsidRDefault="00DC3658" w:rsidP="009C73CE">
            <w:pPr>
              <w:jc w:val="both"/>
              <w:rPr>
                <w:rFonts w:ascii="Arial" w:hAnsi="Arial" w:cs="Arial"/>
                <w:color w:val="1F4E79" w:themeColor="accent1" w:themeShade="80"/>
                <w:sz w:val="18"/>
                <w:szCs w:val="18"/>
              </w:rPr>
            </w:pPr>
          </w:p>
        </w:tc>
        <w:tc>
          <w:tcPr>
            <w:tcW w:w="2126" w:type="dxa"/>
          </w:tcPr>
          <w:p w:rsidR="00DC3658" w:rsidRPr="005214D1" w:rsidRDefault="00DC3658" w:rsidP="009C73CE">
            <w:pPr>
              <w:jc w:val="both"/>
              <w:rPr>
                <w:rFonts w:ascii="Arial" w:hAnsi="Arial" w:cs="Arial"/>
                <w:color w:val="1F4E79" w:themeColor="accent1" w:themeShade="80"/>
                <w:sz w:val="18"/>
                <w:szCs w:val="18"/>
              </w:rPr>
            </w:pPr>
          </w:p>
        </w:tc>
      </w:tr>
      <w:permEnd w:id="1925536469"/>
      <w:permEnd w:id="531844608"/>
      <w:permEnd w:id="1192642536"/>
      <w:permEnd w:id="1366253856"/>
      <w:tr w:rsidR="005214D1" w:rsidRPr="005214D1" w:rsidTr="00931B36">
        <w:trPr>
          <w:trHeight w:val="340"/>
        </w:trPr>
        <w:tc>
          <w:tcPr>
            <w:tcW w:w="3827" w:type="dxa"/>
            <w:gridSpan w:val="2"/>
            <w:shd w:val="clear" w:color="auto" w:fill="E7E6E6" w:themeFill="background2"/>
            <w:vAlign w:val="center"/>
          </w:tcPr>
          <w:p w:rsidR="005512DB" w:rsidRPr="005214D1" w:rsidRDefault="005512DB" w:rsidP="0086005F">
            <w:pPr>
              <w:rPr>
                <w:rFonts w:ascii="Arial" w:hAnsi="Arial" w:cs="Arial"/>
                <w:b/>
                <w:color w:val="1F4E79" w:themeColor="accent1" w:themeShade="80"/>
                <w:sz w:val="18"/>
                <w:szCs w:val="18"/>
              </w:rPr>
            </w:pPr>
            <w:r w:rsidRPr="005214D1">
              <w:rPr>
                <w:rFonts w:ascii="Arial" w:hAnsi="Arial" w:cs="Arial"/>
                <w:b/>
                <w:color w:val="1F4E79" w:themeColor="accent1" w:themeShade="80"/>
                <w:sz w:val="18"/>
                <w:szCs w:val="18"/>
              </w:rPr>
              <w:t xml:space="preserve">AARA CATEGORY A: </w:t>
            </w:r>
            <w:r w:rsidRPr="005214D1">
              <w:rPr>
                <w:rFonts w:ascii="Arial" w:hAnsi="Arial" w:cs="Arial"/>
                <w:b/>
                <w:color w:val="1F4E79" w:themeColor="accent1" w:themeShade="80"/>
                <w:sz w:val="14"/>
                <w:szCs w:val="18"/>
              </w:rPr>
              <w:t xml:space="preserve">(Staff member to </w:t>
            </w:r>
            <w:r w:rsidR="0086005F" w:rsidRPr="005214D1">
              <w:rPr>
                <w:rFonts w:ascii="Arial" w:hAnsi="Arial" w:cs="Arial"/>
                <w:b/>
                <w:color w:val="1F4E79" w:themeColor="accent1" w:themeShade="80"/>
                <w:sz w:val="14"/>
                <w:szCs w:val="18"/>
              </w:rPr>
              <w:t>tick</w:t>
            </w:r>
            <w:r w:rsidRPr="005214D1">
              <w:rPr>
                <w:rFonts w:ascii="Arial" w:hAnsi="Arial" w:cs="Arial"/>
                <w:b/>
                <w:color w:val="1F4E79" w:themeColor="accent1" w:themeShade="80"/>
                <w:sz w:val="14"/>
                <w:szCs w:val="18"/>
              </w:rPr>
              <w:t>)</w:t>
            </w:r>
            <w:r w:rsidR="0086005F" w:rsidRPr="005214D1">
              <w:rPr>
                <w:rFonts w:ascii="Arial" w:hAnsi="Arial" w:cs="Arial"/>
                <w:b/>
                <w:color w:val="1F4E79" w:themeColor="accent1" w:themeShade="80"/>
                <w:sz w:val="14"/>
                <w:szCs w:val="18"/>
              </w:rPr>
              <w:t xml:space="preserve"> </w:t>
            </w:r>
            <w:r w:rsidR="0086005F" w:rsidRPr="005214D1">
              <w:rPr>
                <w:rFonts w:ascii="Arial" w:hAnsi="Arial" w:cs="Arial"/>
                <w:b/>
                <w:color w:val="1F4E79" w:themeColor="accent1" w:themeShade="80"/>
                <w:sz w:val="16"/>
                <w:szCs w:val="14"/>
              </w:rPr>
              <w:sym w:font="Symbol" w:char="F0AE"/>
            </w:r>
          </w:p>
        </w:tc>
        <w:tc>
          <w:tcPr>
            <w:tcW w:w="6663" w:type="dxa"/>
            <w:gridSpan w:val="4"/>
            <w:shd w:val="clear" w:color="auto" w:fill="FFFFFF" w:themeFill="background1"/>
            <w:vAlign w:val="center"/>
          </w:tcPr>
          <w:p w:rsidR="005512DB" w:rsidRPr="005214D1" w:rsidRDefault="00D02AB7" w:rsidP="009A74D9">
            <w:pPr>
              <w:rPr>
                <w:rFonts w:ascii="Arial" w:hAnsi="Arial" w:cs="Arial"/>
                <w:b/>
                <w:color w:val="1F4E79" w:themeColor="accent1" w:themeShade="80"/>
                <w:sz w:val="14"/>
                <w:szCs w:val="14"/>
              </w:rPr>
            </w:pPr>
            <w:permStart w:id="1102079027" w:edGrp="everyone"/>
            <w:r w:rsidRPr="005214D1">
              <w:rPr>
                <w:rFonts w:ascii="Arial" w:hAnsi="Arial" w:cs="Arial"/>
                <w:color w:val="1F4E79" w:themeColor="accent1" w:themeShade="80"/>
                <w:sz w:val="18"/>
                <w:szCs w:val="18"/>
              </w:rPr>
              <w:sym w:font="Wingdings 2" w:char="F0A3"/>
            </w:r>
            <w:r w:rsidRPr="005214D1">
              <w:rPr>
                <w:rFonts w:ascii="Arial" w:hAnsi="Arial" w:cs="Arial"/>
                <w:color w:val="1F4E79" w:themeColor="accent1" w:themeShade="80"/>
                <w:sz w:val="18"/>
                <w:szCs w:val="18"/>
              </w:rPr>
              <w:t xml:space="preserve"> Temporary                            </w:t>
            </w:r>
            <w:r w:rsidRPr="005214D1">
              <w:rPr>
                <w:rFonts w:ascii="Arial" w:hAnsi="Arial" w:cs="Arial"/>
                <w:color w:val="1F4E79" w:themeColor="accent1" w:themeShade="80"/>
                <w:sz w:val="18"/>
                <w:szCs w:val="18"/>
              </w:rPr>
              <w:sym w:font="Wingdings 2" w:char="F0A3"/>
            </w:r>
            <w:r w:rsidRPr="005214D1">
              <w:rPr>
                <w:rFonts w:ascii="Arial" w:hAnsi="Arial" w:cs="Arial"/>
                <w:color w:val="1F4E79" w:themeColor="accent1" w:themeShade="80"/>
                <w:sz w:val="18"/>
                <w:szCs w:val="18"/>
              </w:rPr>
              <w:t xml:space="preserve"> Intermittent                            </w:t>
            </w:r>
            <w:r w:rsidR="009A74D9" w:rsidRPr="005214D1">
              <w:rPr>
                <w:rFonts w:ascii="Arial" w:hAnsi="Arial" w:cs="Arial"/>
                <w:color w:val="1F4E79" w:themeColor="accent1" w:themeShade="80"/>
                <w:sz w:val="18"/>
                <w:szCs w:val="18"/>
              </w:rPr>
              <w:sym w:font="Wingdings 2" w:char="F0A3"/>
            </w:r>
            <w:r w:rsidR="009A74D9" w:rsidRPr="005214D1">
              <w:rPr>
                <w:rFonts w:ascii="Arial" w:hAnsi="Arial" w:cs="Arial"/>
                <w:color w:val="1F4E79" w:themeColor="accent1" w:themeShade="80"/>
                <w:sz w:val="18"/>
                <w:szCs w:val="18"/>
              </w:rPr>
              <w:t xml:space="preserve"> </w:t>
            </w:r>
            <w:r w:rsidRPr="005214D1">
              <w:rPr>
                <w:rFonts w:ascii="Arial" w:hAnsi="Arial" w:cs="Arial"/>
                <w:color w:val="1F4E79" w:themeColor="accent1" w:themeShade="80"/>
                <w:sz w:val="18"/>
                <w:szCs w:val="18"/>
              </w:rPr>
              <w:t xml:space="preserve">Permanent </w:t>
            </w:r>
            <w:permEnd w:id="1102079027"/>
          </w:p>
        </w:tc>
      </w:tr>
      <w:tr w:rsidR="005512DB" w:rsidRPr="003B1831" w:rsidTr="00931B36">
        <w:trPr>
          <w:trHeight w:val="340"/>
        </w:trPr>
        <w:tc>
          <w:tcPr>
            <w:tcW w:w="3827" w:type="dxa"/>
            <w:gridSpan w:val="2"/>
            <w:shd w:val="clear" w:color="auto" w:fill="E7E6E6" w:themeFill="background2"/>
            <w:vAlign w:val="center"/>
          </w:tcPr>
          <w:p w:rsidR="005512DB" w:rsidRPr="005214D1" w:rsidRDefault="00D02AB7" w:rsidP="0086005F">
            <w:pPr>
              <w:rPr>
                <w:rFonts w:ascii="Arial" w:hAnsi="Arial" w:cs="Arial"/>
                <w:b/>
                <w:color w:val="1F4E79" w:themeColor="accent1" w:themeShade="80"/>
                <w:sz w:val="18"/>
                <w:szCs w:val="18"/>
              </w:rPr>
            </w:pPr>
            <w:r w:rsidRPr="005214D1">
              <w:rPr>
                <w:rFonts w:ascii="Arial" w:hAnsi="Arial" w:cs="Arial" w:hint="eastAsia"/>
                <w:b/>
                <w:color w:val="1F4E79" w:themeColor="accent1" w:themeShade="80"/>
                <w:sz w:val="18"/>
                <w:szCs w:val="18"/>
              </w:rPr>
              <w:t>AARA CATEGORY B</w:t>
            </w:r>
            <w:r w:rsidRPr="005214D1">
              <w:rPr>
                <w:rFonts w:ascii="Arial" w:hAnsi="Arial" w:cs="Arial"/>
                <w:b/>
                <w:color w:val="1F4E79" w:themeColor="accent1" w:themeShade="80"/>
                <w:sz w:val="18"/>
                <w:szCs w:val="18"/>
              </w:rPr>
              <w:t xml:space="preserve"> </w:t>
            </w:r>
            <w:r w:rsidRPr="005214D1">
              <w:rPr>
                <w:rFonts w:ascii="Arial" w:hAnsi="Arial" w:cs="Arial"/>
                <w:b/>
                <w:color w:val="1F4E79" w:themeColor="accent1" w:themeShade="80"/>
                <w:sz w:val="14"/>
                <w:szCs w:val="14"/>
              </w:rPr>
              <w:t xml:space="preserve">(Staff member to </w:t>
            </w:r>
            <w:r w:rsidR="0086005F" w:rsidRPr="005214D1">
              <w:rPr>
                <w:rFonts w:ascii="Arial" w:hAnsi="Arial" w:cs="Arial"/>
                <w:b/>
                <w:color w:val="1F4E79" w:themeColor="accent1" w:themeShade="80"/>
                <w:sz w:val="14"/>
                <w:szCs w:val="14"/>
              </w:rPr>
              <w:t>tick</w:t>
            </w:r>
            <w:r w:rsidRPr="005214D1">
              <w:rPr>
                <w:rFonts w:ascii="Arial" w:hAnsi="Arial" w:cs="Arial"/>
                <w:b/>
                <w:color w:val="1F4E79" w:themeColor="accent1" w:themeShade="80"/>
                <w:sz w:val="14"/>
                <w:szCs w:val="14"/>
              </w:rPr>
              <w:t>)</w:t>
            </w:r>
            <w:r w:rsidR="0086005F" w:rsidRPr="005214D1">
              <w:rPr>
                <w:rFonts w:ascii="Arial" w:hAnsi="Arial" w:cs="Arial"/>
                <w:b/>
                <w:color w:val="1F4E79" w:themeColor="accent1" w:themeShade="80"/>
                <w:sz w:val="14"/>
                <w:szCs w:val="14"/>
              </w:rPr>
              <w:t xml:space="preserve">  </w:t>
            </w:r>
            <w:r w:rsidR="0086005F" w:rsidRPr="005214D1">
              <w:rPr>
                <w:rFonts w:ascii="Arial" w:hAnsi="Arial" w:cs="Arial"/>
                <w:b/>
                <w:color w:val="1F4E79" w:themeColor="accent1" w:themeShade="80"/>
                <w:sz w:val="16"/>
                <w:szCs w:val="14"/>
              </w:rPr>
              <w:sym w:font="Symbol" w:char="F0AF"/>
            </w:r>
          </w:p>
        </w:tc>
        <w:tc>
          <w:tcPr>
            <w:tcW w:w="6663" w:type="dxa"/>
            <w:gridSpan w:val="4"/>
            <w:shd w:val="clear" w:color="auto" w:fill="E7E6E6" w:themeFill="background2"/>
            <w:vAlign w:val="center"/>
          </w:tcPr>
          <w:p w:rsidR="005512DB" w:rsidRPr="005214D1" w:rsidRDefault="005512DB" w:rsidP="005512DB">
            <w:pPr>
              <w:jc w:val="center"/>
              <w:rPr>
                <w:rFonts w:ascii="Arial" w:hAnsi="Arial" w:cs="Arial"/>
                <w:b/>
                <w:color w:val="FF0000"/>
                <w:sz w:val="18"/>
                <w:szCs w:val="18"/>
              </w:rPr>
            </w:pPr>
            <w:r w:rsidRPr="005214D1">
              <w:rPr>
                <w:rFonts w:ascii="Arial" w:hAnsi="Arial" w:cs="Arial"/>
                <w:b/>
                <w:color w:val="FF0000"/>
                <w:sz w:val="18"/>
                <w:szCs w:val="18"/>
              </w:rPr>
              <w:t>DOCUMENTATION REQUIRED</w:t>
            </w:r>
          </w:p>
          <w:p w:rsidR="005512DB" w:rsidRPr="005214D1" w:rsidRDefault="005512DB" w:rsidP="00AC08A4">
            <w:pPr>
              <w:jc w:val="center"/>
              <w:rPr>
                <w:rFonts w:ascii="Arial" w:hAnsi="Arial" w:cs="Arial"/>
                <w:b/>
                <w:color w:val="1F4E79" w:themeColor="accent1" w:themeShade="80"/>
                <w:sz w:val="18"/>
                <w:szCs w:val="18"/>
              </w:rPr>
            </w:pPr>
            <w:r w:rsidRPr="005214D1">
              <w:rPr>
                <w:rFonts w:ascii="Arial" w:hAnsi="Arial" w:cs="Arial"/>
                <w:b/>
                <w:color w:val="1F4E79" w:themeColor="accent1" w:themeShade="80"/>
                <w:sz w:val="14"/>
                <w:szCs w:val="14"/>
              </w:rPr>
              <w:t>(</w:t>
            </w:r>
            <w:r w:rsidR="00AC08A4">
              <w:rPr>
                <w:rFonts w:ascii="Arial" w:hAnsi="Arial" w:cs="Arial"/>
                <w:b/>
                <w:color w:val="1F4E79" w:themeColor="accent1" w:themeShade="80"/>
                <w:sz w:val="14"/>
                <w:szCs w:val="14"/>
              </w:rPr>
              <w:t>Identify</w:t>
            </w:r>
            <w:r w:rsidR="0086005F" w:rsidRPr="005214D1">
              <w:rPr>
                <w:rFonts w:ascii="Arial" w:hAnsi="Arial" w:cs="Arial"/>
                <w:b/>
                <w:color w:val="1F4E79" w:themeColor="accent1" w:themeShade="80"/>
                <w:sz w:val="14"/>
                <w:szCs w:val="14"/>
              </w:rPr>
              <w:t xml:space="preserve"> what evidence </w:t>
            </w:r>
            <w:r w:rsidR="00AC08A4">
              <w:rPr>
                <w:rFonts w:ascii="Arial" w:hAnsi="Arial" w:cs="Arial"/>
                <w:b/>
                <w:color w:val="1F4E79" w:themeColor="accent1" w:themeShade="80"/>
                <w:sz w:val="14"/>
                <w:szCs w:val="14"/>
              </w:rPr>
              <w:t xml:space="preserve">will be </w:t>
            </w:r>
            <w:r w:rsidR="0086005F" w:rsidRPr="005214D1">
              <w:rPr>
                <w:rFonts w:ascii="Arial" w:hAnsi="Arial" w:cs="Arial"/>
                <w:b/>
                <w:color w:val="1F4E79" w:themeColor="accent1" w:themeShade="80"/>
                <w:sz w:val="14"/>
                <w:szCs w:val="14"/>
              </w:rPr>
              <w:t>provided with application</w:t>
            </w:r>
            <w:r w:rsidRPr="005214D1">
              <w:rPr>
                <w:rFonts w:ascii="Arial" w:hAnsi="Arial" w:cs="Arial"/>
                <w:b/>
                <w:color w:val="1F4E79" w:themeColor="accent1" w:themeShade="80"/>
                <w:sz w:val="14"/>
                <w:szCs w:val="14"/>
              </w:rPr>
              <w:t>)</w:t>
            </w:r>
            <w:r w:rsidR="0086005F" w:rsidRPr="005214D1">
              <w:rPr>
                <w:rFonts w:ascii="Arial" w:hAnsi="Arial" w:cs="Arial"/>
                <w:b/>
                <w:color w:val="1F4E79" w:themeColor="accent1" w:themeShade="80"/>
                <w:sz w:val="14"/>
                <w:szCs w:val="14"/>
              </w:rPr>
              <w:t xml:space="preserve">  </w:t>
            </w:r>
            <w:r w:rsidR="0086005F" w:rsidRPr="005214D1">
              <w:rPr>
                <w:rFonts w:ascii="Arial" w:hAnsi="Arial" w:cs="Arial"/>
                <w:b/>
                <w:color w:val="1F4E79" w:themeColor="accent1" w:themeShade="80"/>
                <w:sz w:val="16"/>
                <w:szCs w:val="14"/>
              </w:rPr>
              <w:sym w:font="Symbol" w:char="F0AF"/>
            </w:r>
          </w:p>
        </w:tc>
      </w:tr>
      <w:tr w:rsidR="00D02AB7" w:rsidRPr="003B1831" w:rsidTr="00783801">
        <w:trPr>
          <w:trHeight w:val="384"/>
        </w:trPr>
        <w:tc>
          <w:tcPr>
            <w:tcW w:w="3827" w:type="dxa"/>
            <w:gridSpan w:val="2"/>
            <w:shd w:val="clear" w:color="auto" w:fill="FFFFFF" w:themeFill="background1"/>
            <w:vAlign w:val="center"/>
          </w:tcPr>
          <w:p w:rsidR="00D02AB7" w:rsidRPr="006E2EDF" w:rsidRDefault="00D02AB7" w:rsidP="00D02AB7">
            <w:pPr>
              <w:rPr>
                <w:rFonts w:ascii="Arial" w:hAnsi="Arial" w:cs="Arial"/>
                <w:color w:val="1F4E79" w:themeColor="accent1" w:themeShade="80"/>
                <w:sz w:val="18"/>
                <w:szCs w:val="18"/>
              </w:rPr>
            </w:pPr>
            <w:permStart w:id="1926837487" w:edGrp="everyone" w:colFirst="0" w:colLast="0"/>
            <w:permStart w:id="901725012" w:edGrp="everyone" w:colFirst="1" w:colLast="1"/>
            <w:r w:rsidRPr="006E2EDF">
              <w:rPr>
                <w:rFonts w:ascii="Arial" w:hAnsi="Arial" w:cs="Arial"/>
                <w:color w:val="1F4E79" w:themeColor="accent1" w:themeShade="80"/>
                <w:sz w:val="18"/>
                <w:szCs w:val="18"/>
              </w:rPr>
              <w:sym w:font="Wingdings 2" w:char="F0A3"/>
            </w:r>
            <w:r w:rsidRPr="006E2EDF">
              <w:rPr>
                <w:rFonts w:ascii="Arial" w:hAnsi="Arial" w:cs="Arial"/>
                <w:color w:val="1F4E79" w:themeColor="accent1" w:themeShade="80"/>
                <w:sz w:val="18"/>
                <w:szCs w:val="18"/>
              </w:rPr>
              <w:t xml:space="preserve"> Cognitive</w:t>
            </w:r>
          </w:p>
        </w:tc>
        <w:tc>
          <w:tcPr>
            <w:tcW w:w="6663" w:type="dxa"/>
            <w:gridSpan w:val="4"/>
            <w:vAlign w:val="center"/>
          </w:tcPr>
          <w:p w:rsidR="003838A1" w:rsidRPr="006E2EDF" w:rsidRDefault="00D02AB7" w:rsidP="00783801">
            <w:pPr>
              <w:pStyle w:val="TableParagraph"/>
              <w:tabs>
                <w:tab w:val="left" w:pos="279"/>
              </w:tabs>
              <w:spacing w:before="97"/>
              <w:ind w:left="0"/>
              <w:rPr>
                <w:color w:val="1F4E79" w:themeColor="accent1" w:themeShade="80"/>
                <w:sz w:val="18"/>
                <w:szCs w:val="18"/>
              </w:rPr>
            </w:pPr>
            <w:r w:rsidRPr="006E2EDF">
              <w:rPr>
                <w:color w:val="1F4E79" w:themeColor="accent1" w:themeShade="80"/>
                <w:sz w:val="18"/>
                <w:szCs w:val="18"/>
              </w:rPr>
              <w:sym w:font="Wingdings 2" w:char="F0A3"/>
            </w:r>
            <w:r w:rsidR="00B41DFD" w:rsidRPr="006E2EDF">
              <w:rPr>
                <w:color w:val="1F4E79" w:themeColor="accent1" w:themeShade="80"/>
                <w:sz w:val="18"/>
                <w:szCs w:val="18"/>
              </w:rPr>
              <w:t xml:space="preserve">  </w:t>
            </w:r>
            <w:r w:rsidRPr="006E2EDF">
              <w:rPr>
                <w:color w:val="1F4E79" w:themeColor="accent1" w:themeShade="80"/>
                <w:sz w:val="18"/>
                <w:szCs w:val="18"/>
              </w:rPr>
              <w:t>Medical report (see below)</w:t>
            </w:r>
            <w:r w:rsidR="007D53F6" w:rsidRPr="006E2EDF">
              <w:rPr>
                <w:color w:val="1F4E79" w:themeColor="accent1" w:themeShade="80"/>
                <w:sz w:val="18"/>
                <w:szCs w:val="18"/>
              </w:rPr>
              <w:t xml:space="preserve"> </w:t>
            </w:r>
            <w:r w:rsidR="007D53F6" w:rsidRPr="006E2EDF">
              <w:rPr>
                <w:i/>
                <w:color w:val="1F4E79" w:themeColor="accent1" w:themeShade="80"/>
                <w:sz w:val="18"/>
                <w:szCs w:val="18"/>
              </w:rPr>
              <w:t>or</w:t>
            </w:r>
            <w:r w:rsidR="00783801">
              <w:rPr>
                <w:i/>
                <w:color w:val="1F4E79" w:themeColor="accent1" w:themeShade="80"/>
                <w:sz w:val="18"/>
                <w:szCs w:val="18"/>
              </w:rPr>
              <w:t xml:space="preserve"> </w:t>
            </w:r>
            <w:r w:rsidR="000A597C" w:rsidRPr="006E2EDF">
              <w:rPr>
                <w:color w:val="1F4E79" w:themeColor="accent1" w:themeShade="80"/>
                <w:sz w:val="18"/>
                <w:szCs w:val="18"/>
              </w:rPr>
              <w:sym w:font="Wingdings 2" w:char="F0A3"/>
            </w:r>
            <w:r w:rsidR="003838A1" w:rsidRPr="006E2EDF">
              <w:rPr>
                <w:rFonts w:hint="eastAsia"/>
                <w:color w:val="1F4E79" w:themeColor="accent1" w:themeShade="80"/>
                <w:sz w:val="18"/>
                <w:szCs w:val="18"/>
              </w:rPr>
              <w:t xml:space="preserve">  EAP verification</w:t>
            </w:r>
          </w:p>
        </w:tc>
      </w:tr>
      <w:tr w:rsidR="00D02AB7" w:rsidRPr="003B1831" w:rsidTr="00783801">
        <w:trPr>
          <w:trHeight w:val="418"/>
        </w:trPr>
        <w:tc>
          <w:tcPr>
            <w:tcW w:w="3827" w:type="dxa"/>
            <w:gridSpan w:val="2"/>
            <w:shd w:val="clear" w:color="auto" w:fill="FFFFFF" w:themeFill="background1"/>
            <w:vAlign w:val="center"/>
          </w:tcPr>
          <w:p w:rsidR="00D02AB7" w:rsidRPr="006E2EDF" w:rsidRDefault="00F502AA" w:rsidP="00CD3ED7">
            <w:pPr>
              <w:rPr>
                <w:rFonts w:ascii="Arial" w:hAnsi="Arial" w:cs="Arial"/>
                <w:color w:val="1F4E79" w:themeColor="accent1" w:themeShade="80"/>
                <w:sz w:val="18"/>
                <w:szCs w:val="18"/>
              </w:rPr>
            </w:pPr>
            <w:permStart w:id="971903965" w:edGrp="everyone" w:colFirst="0" w:colLast="0"/>
            <w:permStart w:id="1567759994" w:edGrp="everyone" w:colFirst="1" w:colLast="1"/>
            <w:permEnd w:id="1926837487"/>
            <w:permEnd w:id="901725012"/>
            <w:r w:rsidRPr="006E2EDF">
              <w:rPr>
                <w:rFonts w:ascii="Arial" w:hAnsi="Arial" w:cs="Arial"/>
                <w:color w:val="1F4E79" w:themeColor="accent1" w:themeShade="80"/>
                <w:sz w:val="18"/>
                <w:szCs w:val="18"/>
              </w:rPr>
              <w:sym w:font="Wingdings 2" w:char="F0A3"/>
            </w:r>
            <w:r w:rsidR="00D02AB7" w:rsidRPr="006E2EDF">
              <w:rPr>
                <w:rFonts w:ascii="Arial" w:hAnsi="Arial" w:cs="Arial"/>
                <w:color w:val="1F4E79" w:themeColor="accent1" w:themeShade="80"/>
                <w:sz w:val="18"/>
                <w:szCs w:val="18"/>
              </w:rPr>
              <w:t xml:space="preserve"> Physical</w:t>
            </w:r>
          </w:p>
        </w:tc>
        <w:tc>
          <w:tcPr>
            <w:tcW w:w="6663" w:type="dxa"/>
            <w:gridSpan w:val="4"/>
            <w:vAlign w:val="center"/>
          </w:tcPr>
          <w:p w:rsidR="00D02AB7" w:rsidRPr="006E2EDF" w:rsidRDefault="00D02AB7" w:rsidP="00783801">
            <w:pPr>
              <w:pStyle w:val="TableParagraph"/>
              <w:tabs>
                <w:tab w:val="left" w:pos="279"/>
              </w:tabs>
              <w:spacing w:before="97"/>
              <w:ind w:left="0"/>
              <w:rPr>
                <w:i/>
                <w:color w:val="1F4E79" w:themeColor="accent1" w:themeShade="80"/>
                <w:sz w:val="18"/>
                <w:szCs w:val="18"/>
              </w:rPr>
            </w:pPr>
            <w:r w:rsidRPr="006E2EDF">
              <w:rPr>
                <w:color w:val="1F4E79" w:themeColor="accent1" w:themeShade="80"/>
                <w:sz w:val="18"/>
                <w:szCs w:val="18"/>
              </w:rPr>
              <w:sym w:font="Wingdings 2" w:char="F0A3"/>
            </w:r>
            <w:r w:rsidR="00B41DFD" w:rsidRPr="006E2EDF">
              <w:rPr>
                <w:color w:val="1F4E79" w:themeColor="accent1" w:themeShade="80"/>
                <w:sz w:val="18"/>
                <w:szCs w:val="18"/>
              </w:rPr>
              <w:t xml:space="preserve">  </w:t>
            </w:r>
            <w:r w:rsidRPr="006E2EDF">
              <w:rPr>
                <w:color w:val="1F4E79" w:themeColor="accent1" w:themeShade="80"/>
                <w:sz w:val="18"/>
                <w:szCs w:val="18"/>
              </w:rPr>
              <w:t xml:space="preserve">Medical report (see below)  </w:t>
            </w:r>
            <w:r w:rsidRPr="006E2EDF">
              <w:rPr>
                <w:i/>
                <w:color w:val="1F4E79" w:themeColor="accent1" w:themeShade="80"/>
                <w:sz w:val="18"/>
                <w:szCs w:val="18"/>
              </w:rPr>
              <w:t>or</w:t>
            </w:r>
            <w:r w:rsidR="00783801">
              <w:rPr>
                <w:i/>
                <w:color w:val="1F4E79" w:themeColor="accent1" w:themeShade="80"/>
                <w:sz w:val="18"/>
                <w:szCs w:val="18"/>
              </w:rPr>
              <w:t xml:space="preserve"> </w:t>
            </w:r>
            <w:r w:rsidRPr="006E2EDF">
              <w:rPr>
                <w:color w:val="1F4E79" w:themeColor="accent1" w:themeShade="80"/>
                <w:sz w:val="18"/>
                <w:szCs w:val="18"/>
              </w:rPr>
              <w:sym w:font="Wingdings 2" w:char="F0A3"/>
            </w:r>
            <w:r w:rsidRPr="006E2EDF">
              <w:rPr>
                <w:color w:val="1F4E79" w:themeColor="accent1" w:themeShade="80"/>
                <w:sz w:val="18"/>
                <w:szCs w:val="18"/>
              </w:rPr>
              <w:t xml:space="preserve">  EAP verification </w:t>
            </w:r>
          </w:p>
        </w:tc>
      </w:tr>
      <w:tr w:rsidR="00D02AB7" w:rsidTr="00783801">
        <w:trPr>
          <w:trHeight w:val="410"/>
        </w:trPr>
        <w:tc>
          <w:tcPr>
            <w:tcW w:w="3827" w:type="dxa"/>
            <w:gridSpan w:val="2"/>
            <w:shd w:val="clear" w:color="auto" w:fill="FFFFFF" w:themeFill="background1"/>
            <w:vAlign w:val="center"/>
          </w:tcPr>
          <w:p w:rsidR="00D02AB7" w:rsidRPr="006E2EDF" w:rsidRDefault="00D02AB7" w:rsidP="00CD3ED7">
            <w:pPr>
              <w:rPr>
                <w:color w:val="1F4E79" w:themeColor="accent1" w:themeShade="80"/>
              </w:rPr>
            </w:pPr>
            <w:permStart w:id="1332096278" w:edGrp="everyone" w:colFirst="0" w:colLast="0"/>
            <w:permStart w:id="412701021" w:edGrp="everyone" w:colFirst="1" w:colLast="1"/>
            <w:permEnd w:id="971903965"/>
            <w:permEnd w:id="1567759994"/>
            <w:r w:rsidRPr="006E2EDF">
              <w:rPr>
                <w:rFonts w:ascii="Arial" w:hAnsi="Arial" w:cs="Arial"/>
                <w:color w:val="1F4E79" w:themeColor="accent1" w:themeShade="80"/>
                <w:sz w:val="18"/>
                <w:szCs w:val="18"/>
              </w:rPr>
              <w:sym w:font="Wingdings 2" w:char="F0A3"/>
            </w:r>
            <w:r w:rsidRPr="006E2EDF">
              <w:rPr>
                <w:rFonts w:ascii="Arial" w:hAnsi="Arial" w:cs="Arial"/>
                <w:color w:val="1F4E79" w:themeColor="accent1" w:themeShade="80"/>
                <w:sz w:val="18"/>
                <w:szCs w:val="18"/>
              </w:rPr>
              <w:t xml:space="preserve"> Sensory</w:t>
            </w:r>
          </w:p>
        </w:tc>
        <w:tc>
          <w:tcPr>
            <w:tcW w:w="6663" w:type="dxa"/>
            <w:gridSpan w:val="4"/>
            <w:vAlign w:val="center"/>
          </w:tcPr>
          <w:p w:rsidR="00D02AB7" w:rsidRPr="006E2EDF" w:rsidRDefault="00D02AB7" w:rsidP="00783801">
            <w:pPr>
              <w:pStyle w:val="TableParagraph"/>
              <w:tabs>
                <w:tab w:val="left" w:pos="279"/>
              </w:tabs>
              <w:spacing w:before="97"/>
              <w:ind w:left="0"/>
              <w:rPr>
                <w:i/>
                <w:color w:val="1F4E79" w:themeColor="accent1" w:themeShade="80"/>
                <w:sz w:val="18"/>
                <w:szCs w:val="18"/>
              </w:rPr>
            </w:pPr>
            <w:r w:rsidRPr="006E2EDF">
              <w:rPr>
                <w:color w:val="1F4E79" w:themeColor="accent1" w:themeShade="80"/>
                <w:sz w:val="18"/>
                <w:szCs w:val="18"/>
              </w:rPr>
              <w:sym w:font="Wingdings 2" w:char="F0A3"/>
            </w:r>
            <w:r w:rsidRPr="006E2EDF">
              <w:rPr>
                <w:color w:val="1F4E79" w:themeColor="accent1" w:themeShade="80"/>
                <w:sz w:val="18"/>
                <w:szCs w:val="18"/>
              </w:rPr>
              <w:t xml:space="preserve">  Medical report (see below) </w:t>
            </w:r>
            <w:r w:rsidRPr="006E2EDF">
              <w:rPr>
                <w:i/>
                <w:color w:val="1F4E79" w:themeColor="accent1" w:themeShade="80"/>
                <w:sz w:val="18"/>
                <w:szCs w:val="18"/>
              </w:rPr>
              <w:t>or</w:t>
            </w:r>
            <w:r w:rsidR="00783801">
              <w:rPr>
                <w:i/>
                <w:color w:val="1F4E79" w:themeColor="accent1" w:themeShade="80"/>
                <w:sz w:val="18"/>
                <w:szCs w:val="18"/>
              </w:rPr>
              <w:t xml:space="preserve"> </w:t>
            </w:r>
            <w:r w:rsidRPr="006E2EDF">
              <w:rPr>
                <w:color w:val="1F4E79" w:themeColor="accent1" w:themeShade="80"/>
                <w:sz w:val="18"/>
                <w:szCs w:val="18"/>
              </w:rPr>
              <w:sym w:font="Wingdings 2" w:char="F0A3"/>
            </w:r>
            <w:r w:rsidRPr="006E2EDF">
              <w:rPr>
                <w:color w:val="1F4E79" w:themeColor="accent1" w:themeShade="80"/>
                <w:sz w:val="18"/>
                <w:szCs w:val="18"/>
              </w:rPr>
              <w:t xml:space="preserve">  EAP verification </w:t>
            </w:r>
          </w:p>
        </w:tc>
      </w:tr>
      <w:tr w:rsidR="00D02AB7" w:rsidTr="00783801">
        <w:trPr>
          <w:trHeight w:val="416"/>
        </w:trPr>
        <w:tc>
          <w:tcPr>
            <w:tcW w:w="3827" w:type="dxa"/>
            <w:gridSpan w:val="2"/>
            <w:shd w:val="clear" w:color="auto" w:fill="FFFFFF" w:themeFill="background1"/>
            <w:vAlign w:val="center"/>
          </w:tcPr>
          <w:p w:rsidR="00D02AB7" w:rsidRPr="006E2EDF" w:rsidRDefault="00D02AB7" w:rsidP="00CD3ED7">
            <w:pPr>
              <w:rPr>
                <w:rFonts w:ascii="Arial" w:hAnsi="Arial" w:cs="Arial"/>
                <w:color w:val="1F4E79" w:themeColor="accent1" w:themeShade="80"/>
                <w:sz w:val="18"/>
                <w:szCs w:val="18"/>
              </w:rPr>
            </w:pPr>
            <w:permStart w:id="905078718" w:edGrp="everyone" w:colFirst="0" w:colLast="0"/>
            <w:permStart w:id="1270298402" w:edGrp="everyone" w:colFirst="1" w:colLast="1"/>
            <w:permEnd w:id="1332096278"/>
            <w:permEnd w:id="412701021"/>
            <w:r w:rsidRPr="006E2EDF">
              <w:rPr>
                <w:rFonts w:ascii="Arial" w:hAnsi="Arial" w:cs="Arial"/>
                <w:color w:val="1F4E79" w:themeColor="accent1" w:themeShade="80"/>
                <w:sz w:val="18"/>
                <w:szCs w:val="18"/>
              </w:rPr>
              <w:sym w:font="Wingdings 2" w:char="F0A3"/>
            </w:r>
            <w:r w:rsidRPr="006E2EDF">
              <w:rPr>
                <w:rFonts w:ascii="Arial" w:hAnsi="Arial" w:cs="Arial"/>
                <w:color w:val="1F4E79" w:themeColor="accent1" w:themeShade="80"/>
                <w:sz w:val="18"/>
                <w:szCs w:val="18"/>
              </w:rPr>
              <w:t xml:space="preserve"> Social/Emotional</w:t>
            </w:r>
          </w:p>
        </w:tc>
        <w:tc>
          <w:tcPr>
            <w:tcW w:w="6663" w:type="dxa"/>
            <w:gridSpan w:val="4"/>
            <w:vAlign w:val="center"/>
          </w:tcPr>
          <w:p w:rsidR="00D02AB7" w:rsidRPr="006E2EDF" w:rsidRDefault="00D02AB7" w:rsidP="00783801">
            <w:pPr>
              <w:pStyle w:val="TableParagraph"/>
              <w:tabs>
                <w:tab w:val="left" w:pos="279"/>
              </w:tabs>
              <w:spacing w:before="69"/>
              <w:ind w:left="0"/>
              <w:rPr>
                <w:color w:val="1F4E79" w:themeColor="accent1" w:themeShade="80"/>
              </w:rPr>
            </w:pPr>
            <w:r w:rsidRPr="006E2EDF">
              <w:rPr>
                <w:color w:val="1F4E79" w:themeColor="accent1" w:themeShade="80"/>
                <w:sz w:val="18"/>
                <w:szCs w:val="18"/>
              </w:rPr>
              <w:sym w:font="Wingdings 2" w:char="F0A3"/>
            </w:r>
            <w:r w:rsidR="00B41DFD" w:rsidRPr="006E2EDF">
              <w:rPr>
                <w:color w:val="1F4E79" w:themeColor="accent1" w:themeShade="80"/>
                <w:sz w:val="18"/>
                <w:szCs w:val="18"/>
              </w:rPr>
              <w:t xml:space="preserve">  </w:t>
            </w:r>
            <w:r w:rsidRPr="006E2EDF">
              <w:rPr>
                <w:color w:val="1F4E79" w:themeColor="accent1" w:themeShade="80"/>
                <w:sz w:val="18"/>
                <w:szCs w:val="18"/>
              </w:rPr>
              <w:t xml:space="preserve">Medical report (see below) </w:t>
            </w:r>
            <w:r w:rsidRPr="006E2EDF">
              <w:rPr>
                <w:i/>
                <w:color w:val="1F4E79" w:themeColor="accent1" w:themeShade="80"/>
                <w:sz w:val="18"/>
                <w:szCs w:val="18"/>
              </w:rPr>
              <w:t>or</w:t>
            </w:r>
            <w:r w:rsidR="00783801">
              <w:rPr>
                <w:i/>
                <w:color w:val="1F4E79" w:themeColor="accent1" w:themeShade="80"/>
                <w:sz w:val="18"/>
                <w:szCs w:val="18"/>
              </w:rPr>
              <w:t xml:space="preserve"> </w:t>
            </w:r>
            <w:r w:rsidRPr="006E2EDF">
              <w:rPr>
                <w:color w:val="1F4E79" w:themeColor="accent1" w:themeShade="80"/>
                <w:sz w:val="18"/>
                <w:szCs w:val="18"/>
              </w:rPr>
              <w:sym w:font="Wingdings 2" w:char="F0A3"/>
            </w:r>
            <w:r w:rsidRPr="006E2EDF">
              <w:rPr>
                <w:color w:val="1F4E79" w:themeColor="accent1" w:themeShade="80"/>
                <w:sz w:val="18"/>
                <w:szCs w:val="18"/>
              </w:rPr>
              <w:t xml:space="preserve">  EAP verification </w:t>
            </w:r>
          </w:p>
        </w:tc>
      </w:tr>
      <w:tr w:rsidR="00D02AB7" w:rsidRPr="003B1831" w:rsidTr="00931B36">
        <w:trPr>
          <w:trHeight w:val="795"/>
        </w:trPr>
        <w:tc>
          <w:tcPr>
            <w:tcW w:w="3827" w:type="dxa"/>
            <w:gridSpan w:val="2"/>
            <w:shd w:val="clear" w:color="auto" w:fill="FFFFFF" w:themeFill="background1"/>
            <w:vAlign w:val="center"/>
          </w:tcPr>
          <w:p w:rsidR="00225408" w:rsidRDefault="00D02AB7" w:rsidP="00CD3ED7">
            <w:pPr>
              <w:rPr>
                <w:rFonts w:ascii="Arial" w:hAnsi="Arial" w:cs="Arial"/>
                <w:color w:val="1F4E79" w:themeColor="accent1" w:themeShade="80"/>
                <w:sz w:val="18"/>
                <w:szCs w:val="18"/>
              </w:rPr>
            </w:pPr>
            <w:permStart w:id="1826256906" w:edGrp="everyone" w:colFirst="0" w:colLast="0"/>
            <w:permStart w:id="1919956547" w:edGrp="everyone" w:colFirst="1" w:colLast="1"/>
            <w:permEnd w:id="905078718"/>
            <w:permEnd w:id="1270298402"/>
            <w:r w:rsidRPr="005214D1">
              <w:rPr>
                <w:rFonts w:ascii="Arial" w:hAnsi="Arial" w:cs="Arial"/>
                <w:color w:val="1F4E79" w:themeColor="accent1" w:themeShade="80"/>
                <w:sz w:val="18"/>
                <w:szCs w:val="18"/>
              </w:rPr>
              <w:sym w:font="Wingdings 2" w:char="F0A3"/>
            </w:r>
            <w:r w:rsidRPr="005214D1">
              <w:rPr>
                <w:rFonts w:ascii="Arial" w:hAnsi="Arial" w:cs="Arial"/>
                <w:color w:val="1F4E79" w:themeColor="accent1" w:themeShade="80"/>
                <w:sz w:val="18"/>
                <w:szCs w:val="18"/>
              </w:rPr>
              <w:t xml:space="preserve"> Illness or Misadventure </w:t>
            </w:r>
          </w:p>
          <w:p w:rsidR="00D02AB7" w:rsidRPr="005214D1" w:rsidRDefault="00D02AB7" w:rsidP="00AC08A4">
            <w:pPr>
              <w:rPr>
                <w:rFonts w:ascii="Arial" w:hAnsi="Arial" w:cs="Arial"/>
                <w:color w:val="1F4E79" w:themeColor="accent1" w:themeShade="80"/>
                <w:sz w:val="18"/>
                <w:szCs w:val="18"/>
              </w:rPr>
            </w:pPr>
          </w:p>
        </w:tc>
        <w:tc>
          <w:tcPr>
            <w:tcW w:w="6663" w:type="dxa"/>
            <w:gridSpan w:val="4"/>
            <w:vAlign w:val="center"/>
          </w:tcPr>
          <w:p w:rsidR="00D02AB7" w:rsidRPr="005214D1" w:rsidRDefault="00D02AB7" w:rsidP="00B655BA">
            <w:pPr>
              <w:pStyle w:val="TableParagraph"/>
              <w:tabs>
                <w:tab w:val="left" w:pos="483"/>
              </w:tabs>
              <w:spacing w:before="69"/>
              <w:ind w:left="0"/>
              <w:rPr>
                <w:color w:val="1F4E79" w:themeColor="accent1" w:themeShade="80"/>
                <w:sz w:val="18"/>
                <w:szCs w:val="18"/>
              </w:rPr>
            </w:pPr>
            <w:r w:rsidRPr="005214D1">
              <w:rPr>
                <w:color w:val="1F4E79" w:themeColor="accent1" w:themeShade="80"/>
                <w:sz w:val="18"/>
                <w:szCs w:val="18"/>
              </w:rPr>
              <w:sym w:font="Wingdings 2" w:char="F0A3"/>
            </w:r>
            <w:r w:rsidRPr="005214D1">
              <w:rPr>
                <w:color w:val="1F4E79" w:themeColor="accent1" w:themeShade="80"/>
                <w:sz w:val="18"/>
                <w:szCs w:val="18"/>
              </w:rPr>
              <w:t xml:space="preserve">  Medical report (see below), </w:t>
            </w:r>
            <w:r w:rsidRPr="005214D1">
              <w:rPr>
                <w:i/>
                <w:color w:val="1F4E79" w:themeColor="accent1" w:themeShade="80"/>
                <w:sz w:val="18"/>
                <w:szCs w:val="18"/>
              </w:rPr>
              <w:t>and/or</w:t>
            </w:r>
          </w:p>
          <w:p w:rsidR="00D02AB7" w:rsidRPr="005214D1" w:rsidRDefault="00D02AB7" w:rsidP="00294C9A">
            <w:pPr>
              <w:pStyle w:val="TableParagraph"/>
              <w:tabs>
                <w:tab w:val="left" w:pos="483"/>
              </w:tabs>
              <w:spacing w:before="69"/>
              <w:ind w:left="0"/>
              <w:rPr>
                <w:color w:val="1F4E79" w:themeColor="accent1" w:themeShade="80"/>
                <w:sz w:val="18"/>
                <w:szCs w:val="18"/>
              </w:rPr>
            </w:pPr>
            <w:r w:rsidRPr="005214D1">
              <w:rPr>
                <w:color w:val="1F4E79" w:themeColor="accent1" w:themeShade="80"/>
                <w:sz w:val="18"/>
                <w:szCs w:val="18"/>
              </w:rPr>
              <w:sym w:font="Wingdings 2" w:char="F0A3"/>
            </w:r>
            <w:r w:rsidRPr="005214D1">
              <w:rPr>
                <w:color w:val="1F4E79" w:themeColor="accent1" w:themeShade="80"/>
                <w:sz w:val="18"/>
                <w:szCs w:val="18"/>
              </w:rPr>
              <w:t xml:space="preserve">  </w:t>
            </w:r>
            <w:r w:rsidR="00294C9A">
              <w:rPr>
                <w:color w:val="1F4E79" w:themeColor="accent1" w:themeShade="80"/>
                <w:sz w:val="18"/>
                <w:szCs w:val="18"/>
              </w:rPr>
              <w:t>Supporting documentation (e.g.</w:t>
            </w:r>
            <w:r w:rsidRPr="005214D1">
              <w:rPr>
                <w:color w:val="1F4E79" w:themeColor="accent1" w:themeShade="80"/>
                <w:sz w:val="18"/>
                <w:szCs w:val="18"/>
              </w:rPr>
              <w:t xml:space="preserve"> police report, wi</w:t>
            </w:r>
            <w:r w:rsidR="00B41DFD">
              <w:rPr>
                <w:color w:val="1F4E79" w:themeColor="accent1" w:themeShade="80"/>
                <w:sz w:val="18"/>
                <w:szCs w:val="18"/>
              </w:rPr>
              <w:t>tness statement</w:t>
            </w:r>
            <w:r w:rsidR="00294C9A">
              <w:rPr>
                <w:color w:val="1F4E79" w:themeColor="accent1" w:themeShade="80"/>
                <w:sz w:val="18"/>
                <w:szCs w:val="18"/>
              </w:rPr>
              <w:t xml:space="preserve"> etc.)</w:t>
            </w:r>
          </w:p>
        </w:tc>
      </w:tr>
      <w:tr w:rsidR="00294C9A" w:rsidRPr="003B1831" w:rsidTr="00294C9A">
        <w:trPr>
          <w:trHeight w:val="462"/>
        </w:trPr>
        <w:tc>
          <w:tcPr>
            <w:tcW w:w="3827" w:type="dxa"/>
            <w:gridSpan w:val="2"/>
            <w:shd w:val="clear" w:color="auto" w:fill="FFFFFF" w:themeFill="background1"/>
            <w:vAlign w:val="center"/>
          </w:tcPr>
          <w:p w:rsidR="00294C9A" w:rsidRPr="005214D1" w:rsidRDefault="00294C9A" w:rsidP="00294C9A">
            <w:pPr>
              <w:rPr>
                <w:rFonts w:ascii="Arial" w:hAnsi="Arial" w:cs="Arial"/>
                <w:color w:val="1F4E79" w:themeColor="accent1" w:themeShade="80"/>
                <w:sz w:val="18"/>
                <w:szCs w:val="18"/>
              </w:rPr>
            </w:pPr>
            <w:permStart w:id="918314" w:edGrp="everyone" w:colFirst="0" w:colLast="0"/>
            <w:permStart w:id="820593789" w:edGrp="everyone" w:colFirst="1" w:colLast="1"/>
            <w:permEnd w:id="1826256906"/>
            <w:permEnd w:id="1919956547"/>
            <w:r w:rsidRPr="005214D1">
              <w:rPr>
                <w:rFonts w:ascii="Arial" w:hAnsi="Arial" w:cs="Arial"/>
                <w:color w:val="1F4E79" w:themeColor="accent1" w:themeShade="80"/>
                <w:sz w:val="18"/>
                <w:szCs w:val="18"/>
              </w:rPr>
              <w:sym w:font="Wingdings 2" w:char="F0A3"/>
            </w:r>
            <w:r w:rsidRPr="005214D1">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 xml:space="preserve">School-approved Absence </w:t>
            </w:r>
            <w:r w:rsidRPr="005214D1">
              <w:rPr>
                <w:rFonts w:ascii="Arial" w:hAnsi="Arial" w:cs="Arial"/>
                <w:color w:val="1F4E79" w:themeColor="accent1" w:themeShade="80"/>
                <w:sz w:val="18"/>
                <w:szCs w:val="18"/>
              </w:rPr>
              <w:t xml:space="preserve"> </w:t>
            </w:r>
          </w:p>
        </w:tc>
        <w:tc>
          <w:tcPr>
            <w:tcW w:w="6663" w:type="dxa"/>
            <w:gridSpan w:val="4"/>
            <w:vAlign w:val="center"/>
          </w:tcPr>
          <w:p w:rsidR="00294C9A" w:rsidRPr="005214D1" w:rsidRDefault="00294C9A" w:rsidP="00294C9A">
            <w:pPr>
              <w:rPr>
                <w:color w:val="1F4E79" w:themeColor="accent1" w:themeShade="80"/>
                <w:sz w:val="18"/>
                <w:szCs w:val="18"/>
              </w:rPr>
            </w:pPr>
            <w:r w:rsidRPr="005214D1">
              <w:rPr>
                <w:rFonts w:ascii="Arial" w:hAnsi="Arial" w:cs="Arial"/>
                <w:color w:val="1F4E79" w:themeColor="accent1" w:themeShade="80"/>
                <w:sz w:val="18"/>
                <w:szCs w:val="18"/>
              </w:rPr>
              <w:sym w:font="Wingdings 2" w:char="F0A3"/>
            </w:r>
            <w:r w:rsidRPr="005214D1">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Supporting documentation (e.g. sporting body letter)</w:t>
            </w:r>
          </w:p>
        </w:tc>
      </w:tr>
      <w:permEnd w:id="918314"/>
      <w:permEnd w:id="820593789"/>
      <w:tr w:rsidR="00BF5899" w:rsidRPr="003B1831" w:rsidTr="005214D1">
        <w:trPr>
          <w:trHeight w:val="265"/>
        </w:trPr>
        <w:tc>
          <w:tcPr>
            <w:tcW w:w="10490" w:type="dxa"/>
            <w:gridSpan w:val="6"/>
            <w:shd w:val="clear" w:color="auto" w:fill="E7E6E6" w:themeFill="background2"/>
            <w:vAlign w:val="center"/>
          </w:tcPr>
          <w:p w:rsidR="00E32B37" w:rsidRPr="00E32B37" w:rsidRDefault="00BF5899" w:rsidP="00E32B37">
            <w:pPr>
              <w:pStyle w:val="TableParagraph"/>
              <w:tabs>
                <w:tab w:val="left" w:pos="483"/>
              </w:tabs>
              <w:spacing w:before="69"/>
              <w:ind w:left="0"/>
              <w:jc w:val="center"/>
              <w:rPr>
                <w:b/>
                <w:color w:val="1F4E79" w:themeColor="accent1" w:themeShade="80"/>
                <w:sz w:val="18"/>
                <w:szCs w:val="18"/>
              </w:rPr>
            </w:pPr>
            <w:r w:rsidRPr="005214D1">
              <w:rPr>
                <w:b/>
                <w:color w:val="1F4E79" w:themeColor="accent1" w:themeShade="80"/>
                <w:sz w:val="18"/>
                <w:szCs w:val="18"/>
              </w:rPr>
              <w:t>STUDENT STATEMENT</w:t>
            </w:r>
            <w:r w:rsidR="00945D37" w:rsidRPr="005214D1">
              <w:rPr>
                <w:b/>
                <w:color w:val="1F4E79" w:themeColor="accent1" w:themeShade="80"/>
                <w:sz w:val="18"/>
                <w:szCs w:val="18"/>
              </w:rPr>
              <w:t xml:space="preserve"> (student to complete</w:t>
            </w:r>
            <w:r w:rsidR="00E32B37">
              <w:rPr>
                <w:b/>
                <w:color w:val="1F4E79" w:themeColor="accent1" w:themeShade="80"/>
                <w:sz w:val="18"/>
                <w:szCs w:val="18"/>
              </w:rPr>
              <w:t>)</w:t>
            </w:r>
          </w:p>
        </w:tc>
      </w:tr>
      <w:tr w:rsidR="00945D37" w:rsidRPr="003B1831" w:rsidTr="00DC3658">
        <w:trPr>
          <w:trHeight w:val="599"/>
        </w:trPr>
        <w:tc>
          <w:tcPr>
            <w:tcW w:w="10490" w:type="dxa"/>
            <w:gridSpan w:val="6"/>
          </w:tcPr>
          <w:p w:rsidR="00945D37" w:rsidRPr="005214D1" w:rsidRDefault="00E32B37" w:rsidP="00990D28">
            <w:pPr>
              <w:rPr>
                <w:rFonts w:ascii="Arial" w:hAnsi="Arial" w:cs="Arial"/>
                <w:color w:val="1F4E79" w:themeColor="accent1" w:themeShade="80"/>
                <w:sz w:val="4"/>
                <w:szCs w:val="4"/>
              </w:rPr>
            </w:pPr>
            <w:r>
              <w:rPr>
                <w:rFonts w:ascii="Arial" w:hAnsi="Arial" w:cs="Arial"/>
                <w:color w:val="1F4E79" w:themeColor="accent1" w:themeShade="80"/>
                <w:sz w:val="18"/>
                <w:szCs w:val="18"/>
              </w:rPr>
              <w:t xml:space="preserve">It is recommended that the student complete a </w:t>
            </w:r>
            <w:r w:rsidRPr="00E32B37">
              <w:rPr>
                <w:rFonts w:ascii="Arial" w:hAnsi="Arial" w:cs="Arial"/>
                <w:i/>
                <w:color w:val="1F4E79" w:themeColor="accent1" w:themeShade="80"/>
                <w:sz w:val="18"/>
                <w:szCs w:val="18"/>
              </w:rPr>
              <w:t>Student Statement</w:t>
            </w:r>
            <w:r>
              <w:rPr>
                <w:rFonts w:ascii="Arial" w:hAnsi="Arial" w:cs="Arial"/>
                <w:i/>
                <w:color w:val="1F4E79" w:themeColor="accent1" w:themeShade="80"/>
                <w:sz w:val="18"/>
                <w:szCs w:val="18"/>
              </w:rPr>
              <w:t xml:space="preserve"> (attached)</w:t>
            </w:r>
            <w:r>
              <w:rPr>
                <w:rFonts w:ascii="Arial" w:hAnsi="Arial" w:cs="Arial"/>
                <w:color w:val="1F4E79" w:themeColor="accent1" w:themeShade="80"/>
                <w:sz w:val="18"/>
                <w:szCs w:val="18"/>
              </w:rPr>
              <w:t>. This will assist in demonstrating how and why the student has been disadvanta</w:t>
            </w:r>
            <w:r w:rsidR="00990D28">
              <w:rPr>
                <w:rFonts w:ascii="Arial" w:hAnsi="Arial" w:cs="Arial"/>
                <w:color w:val="1F4E79" w:themeColor="accent1" w:themeShade="80"/>
                <w:sz w:val="18"/>
                <w:szCs w:val="18"/>
              </w:rPr>
              <w:t xml:space="preserve">ged, which </w:t>
            </w:r>
            <w:r>
              <w:rPr>
                <w:rFonts w:ascii="Arial" w:hAnsi="Arial" w:cs="Arial"/>
                <w:color w:val="1F4E79" w:themeColor="accent1" w:themeShade="80"/>
                <w:sz w:val="18"/>
                <w:szCs w:val="18"/>
              </w:rPr>
              <w:t xml:space="preserve">might not be evident in other </w:t>
            </w:r>
            <w:r w:rsidR="00AC08A4">
              <w:rPr>
                <w:rFonts w:ascii="Arial" w:hAnsi="Arial" w:cs="Arial"/>
                <w:color w:val="1F4E79" w:themeColor="accent1" w:themeShade="80"/>
                <w:sz w:val="18"/>
                <w:szCs w:val="18"/>
              </w:rPr>
              <w:t xml:space="preserve">supporting </w:t>
            </w:r>
            <w:r>
              <w:rPr>
                <w:rFonts w:ascii="Arial" w:hAnsi="Arial" w:cs="Arial"/>
                <w:color w:val="1F4E79" w:themeColor="accent1" w:themeShade="80"/>
                <w:sz w:val="18"/>
                <w:szCs w:val="18"/>
              </w:rPr>
              <w:t>docum</w:t>
            </w:r>
            <w:r w:rsidR="00AC08A4">
              <w:rPr>
                <w:rFonts w:ascii="Arial" w:hAnsi="Arial" w:cs="Arial"/>
                <w:color w:val="1F4E79" w:themeColor="accent1" w:themeShade="80"/>
                <w:sz w:val="18"/>
                <w:szCs w:val="18"/>
              </w:rPr>
              <w:t>entation.</w:t>
            </w:r>
            <w:r w:rsidR="00945D37" w:rsidRPr="005214D1">
              <w:rPr>
                <w:rFonts w:ascii="Arial" w:hAnsi="Arial" w:cs="Arial"/>
                <w:color w:val="1F4E79" w:themeColor="accent1" w:themeShade="80"/>
                <w:sz w:val="18"/>
                <w:szCs w:val="18"/>
              </w:rPr>
              <w:br/>
            </w:r>
          </w:p>
        </w:tc>
      </w:tr>
      <w:tr w:rsidR="00EA0599" w:rsidRPr="00945D37" w:rsidTr="00783801">
        <w:trPr>
          <w:trHeight w:val="265"/>
        </w:trPr>
        <w:tc>
          <w:tcPr>
            <w:tcW w:w="10490" w:type="dxa"/>
            <w:gridSpan w:val="6"/>
            <w:shd w:val="clear" w:color="auto" w:fill="E7E6E6" w:themeFill="background2"/>
          </w:tcPr>
          <w:p w:rsidR="00471D54" w:rsidRPr="005214D1" w:rsidRDefault="00334FE8" w:rsidP="00471D54">
            <w:pPr>
              <w:pStyle w:val="TableParagraph"/>
              <w:tabs>
                <w:tab w:val="left" w:pos="483"/>
              </w:tabs>
              <w:spacing w:before="69"/>
              <w:ind w:left="0"/>
              <w:jc w:val="center"/>
              <w:rPr>
                <w:b/>
                <w:color w:val="1F4E79" w:themeColor="accent1" w:themeShade="80"/>
                <w:sz w:val="18"/>
                <w:szCs w:val="18"/>
              </w:rPr>
            </w:pPr>
            <w:r w:rsidRPr="005214D1">
              <w:rPr>
                <w:b/>
                <w:color w:val="1F4E79" w:themeColor="accent1" w:themeShade="80"/>
                <w:sz w:val="18"/>
                <w:szCs w:val="18"/>
              </w:rPr>
              <w:t xml:space="preserve">MEDICAL </w:t>
            </w:r>
            <w:r w:rsidR="005214D1">
              <w:rPr>
                <w:b/>
                <w:color w:val="1F4E79" w:themeColor="accent1" w:themeShade="80"/>
                <w:sz w:val="18"/>
                <w:szCs w:val="18"/>
              </w:rPr>
              <w:t>DOCUMENTATION</w:t>
            </w:r>
            <w:r w:rsidRPr="005214D1">
              <w:rPr>
                <w:b/>
                <w:color w:val="1F4E79" w:themeColor="accent1" w:themeShade="80"/>
                <w:sz w:val="18"/>
                <w:szCs w:val="18"/>
              </w:rPr>
              <w:t xml:space="preserve"> </w:t>
            </w:r>
          </w:p>
          <w:p w:rsidR="00EA0599" w:rsidRPr="005214D1" w:rsidRDefault="00334FE8" w:rsidP="00AF625E">
            <w:pPr>
              <w:pStyle w:val="TableParagraph"/>
              <w:tabs>
                <w:tab w:val="left" w:pos="483"/>
              </w:tabs>
              <w:spacing w:before="69"/>
              <w:ind w:left="0"/>
              <w:jc w:val="center"/>
              <w:rPr>
                <w:b/>
                <w:color w:val="1F4E79" w:themeColor="accent1" w:themeShade="80"/>
                <w:sz w:val="18"/>
                <w:szCs w:val="18"/>
              </w:rPr>
            </w:pPr>
            <w:r w:rsidRPr="005214D1">
              <w:rPr>
                <w:b/>
                <w:color w:val="1F4E79" w:themeColor="accent1" w:themeShade="80"/>
                <w:sz w:val="18"/>
                <w:szCs w:val="18"/>
              </w:rPr>
              <w:t>(</w:t>
            </w:r>
            <w:r w:rsidR="00471D54" w:rsidRPr="005214D1">
              <w:rPr>
                <w:b/>
                <w:color w:val="1F4E79" w:themeColor="accent1" w:themeShade="80"/>
                <w:sz w:val="18"/>
                <w:szCs w:val="18"/>
              </w:rPr>
              <w:t>R</w:t>
            </w:r>
            <w:r w:rsidRPr="005214D1">
              <w:rPr>
                <w:b/>
                <w:color w:val="1F4E79" w:themeColor="accent1" w:themeShade="80"/>
                <w:sz w:val="18"/>
                <w:szCs w:val="18"/>
              </w:rPr>
              <w:t xml:space="preserve">egistered </w:t>
            </w:r>
            <w:r w:rsidR="00471D54" w:rsidRPr="005214D1">
              <w:rPr>
                <w:b/>
                <w:color w:val="1F4E79" w:themeColor="accent1" w:themeShade="80"/>
                <w:sz w:val="18"/>
                <w:szCs w:val="18"/>
              </w:rPr>
              <w:t xml:space="preserve">GP, specialist or psychologist </w:t>
            </w:r>
            <w:r w:rsidRPr="005214D1">
              <w:rPr>
                <w:b/>
                <w:color w:val="1F4E79" w:themeColor="accent1" w:themeShade="80"/>
                <w:sz w:val="18"/>
                <w:szCs w:val="18"/>
              </w:rPr>
              <w:t xml:space="preserve">to </w:t>
            </w:r>
            <w:r w:rsidR="005863FD" w:rsidRPr="005214D1">
              <w:rPr>
                <w:b/>
                <w:color w:val="1F4E79" w:themeColor="accent1" w:themeShade="80"/>
                <w:sz w:val="18"/>
                <w:szCs w:val="18"/>
              </w:rPr>
              <w:t xml:space="preserve">complete medical report; practitioner </w:t>
            </w:r>
            <w:r w:rsidRPr="005214D1">
              <w:rPr>
                <w:b/>
                <w:color w:val="1F4E79" w:themeColor="accent1" w:themeShade="80"/>
                <w:sz w:val="18"/>
                <w:szCs w:val="18"/>
              </w:rPr>
              <w:t xml:space="preserve">must not be related to student) </w:t>
            </w:r>
          </w:p>
        </w:tc>
      </w:tr>
      <w:tr w:rsidR="00EA0599" w:rsidRPr="003B1831" w:rsidTr="00DC3658">
        <w:trPr>
          <w:trHeight w:val="1883"/>
        </w:trPr>
        <w:tc>
          <w:tcPr>
            <w:tcW w:w="10490" w:type="dxa"/>
            <w:gridSpan w:val="6"/>
            <w:vAlign w:val="center"/>
          </w:tcPr>
          <w:p w:rsidR="009458E5" w:rsidRPr="005214D1" w:rsidRDefault="00334FE8" w:rsidP="005863FD">
            <w:pPr>
              <w:rPr>
                <w:rFonts w:ascii="Arial" w:hAnsi="Arial" w:cs="Arial"/>
                <w:color w:val="1F4E79" w:themeColor="accent1" w:themeShade="80"/>
                <w:sz w:val="6"/>
                <w:szCs w:val="6"/>
              </w:rPr>
            </w:pPr>
            <w:r w:rsidRPr="005214D1">
              <w:rPr>
                <w:rFonts w:ascii="Arial" w:hAnsi="Arial" w:cs="Arial"/>
                <w:color w:val="1F4E79" w:themeColor="accent1" w:themeShade="80"/>
                <w:sz w:val="18"/>
                <w:szCs w:val="18"/>
              </w:rPr>
              <w:t>Medical report/certificate must provide</w:t>
            </w:r>
            <w:r w:rsidR="007C1A67" w:rsidRPr="005214D1">
              <w:rPr>
                <w:rFonts w:ascii="Arial" w:hAnsi="Arial" w:cs="Arial"/>
                <w:color w:val="1F4E79" w:themeColor="accent1" w:themeShade="80"/>
                <w:sz w:val="18"/>
                <w:szCs w:val="18"/>
              </w:rPr>
              <w:t xml:space="preserve"> the following</w:t>
            </w:r>
            <w:r w:rsidR="005863FD" w:rsidRPr="005214D1">
              <w:rPr>
                <w:rFonts w:ascii="Arial" w:hAnsi="Arial" w:cs="Arial"/>
                <w:color w:val="1F4E79" w:themeColor="accent1" w:themeShade="80"/>
                <w:sz w:val="18"/>
                <w:szCs w:val="18"/>
              </w:rPr>
              <w:t xml:space="preserve"> information</w:t>
            </w:r>
            <w:r w:rsidR="00AC08A4">
              <w:rPr>
                <w:rFonts w:ascii="Arial" w:hAnsi="Arial" w:cs="Arial"/>
                <w:color w:val="1F4E79" w:themeColor="accent1" w:themeShade="80"/>
                <w:sz w:val="18"/>
                <w:szCs w:val="18"/>
              </w:rPr>
              <w:t xml:space="preserve"> if the QCAA medical report is not used</w:t>
            </w:r>
            <w:r w:rsidR="009458E5" w:rsidRPr="005214D1">
              <w:rPr>
                <w:rFonts w:ascii="Arial" w:hAnsi="Arial" w:cs="Arial"/>
                <w:color w:val="1F4E79" w:themeColor="accent1" w:themeShade="80"/>
                <w:sz w:val="18"/>
                <w:szCs w:val="18"/>
              </w:rPr>
              <w:t>:</w:t>
            </w:r>
            <w:r w:rsidR="005863FD" w:rsidRPr="005214D1">
              <w:rPr>
                <w:rFonts w:ascii="Arial" w:hAnsi="Arial" w:cs="Arial"/>
                <w:color w:val="1F4E79" w:themeColor="accent1" w:themeShade="80"/>
                <w:sz w:val="18"/>
                <w:szCs w:val="18"/>
              </w:rPr>
              <w:br/>
            </w:r>
          </w:p>
          <w:p w:rsidR="00334FE8" w:rsidRPr="005214D1" w:rsidRDefault="009458E5" w:rsidP="005863FD">
            <w:pPr>
              <w:rPr>
                <w:rFonts w:ascii="Arial" w:hAnsi="Arial" w:cs="Arial"/>
                <w:color w:val="1F4E79" w:themeColor="accent1" w:themeShade="80"/>
                <w:sz w:val="18"/>
                <w:szCs w:val="18"/>
              </w:rPr>
            </w:pPr>
            <w:r w:rsidRPr="005214D1">
              <w:rPr>
                <w:rFonts w:ascii="Arial" w:hAnsi="Arial" w:cs="Arial"/>
                <w:color w:val="1F4E79" w:themeColor="accent1" w:themeShade="80"/>
                <w:sz w:val="18"/>
                <w:szCs w:val="18"/>
              </w:rPr>
              <w:sym w:font="Wingdings" w:char="F0FE"/>
            </w:r>
            <w:r w:rsidRPr="005214D1">
              <w:rPr>
                <w:rFonts w:ascii="Arial" w:hAnsi="Arial" w:cs="Arial"/>
                <w:color w:val="1F4E79" w:themeColor="accent1" w:themeShade="80"/>
                <w:sz w:val="18"/>
                <w:szCs w:val="18"/>
              </w:rPr>
              <w:t xml:space="preserve"> </w:t>
            </w:r>
            <w:r w:rsidR="00334FE8" w:rsidRPr="005214D1">
              <w:rPr>
                <w:rFonts w:ascii="Arial" w:hAnsi="Arial" w:cs="Arial"/>
                <w:color w:val="1F4E79" w:themeColor="accent1" w:themeShade="80"/>
                <w:sz w:val="18"/>
                <w:szCs w:val="18"/>
              </w:rPr>
              <w:t>diagnosis of disability and/or medical condition</w:t>
            </w:r>
          </w:p>
          <w:p w:rsidR="00334FE8" w:rsidRPr="005214D1" w:rsidRDefault="009458E5" w:rsidP="005863FD">
            <w:pPr>
              <w:rPr>
                <w:rFonts w:ascii="Arial" w:hAnsi="Arial" w:cs="Arial"/>
                <w:color w:val="1F4E79" w:themeColor="accent1" w:themeShade="80"/>
                <w:sz w:val="18"/>
                <w:szCs w:val="18"/>
              </w:rPr>
            </w:pPr>
            <w:r w:rsidRPr="005214D1">
              <w:rPr>
                <w:rFonts w:ascii="Arial" w:hAnsi="Arial" w:cs="Arial"/>
                <w:color w:val="1F4E79" w:themeColor="accent1" w:themeShade="80"/>
                <w:sz w:val="18"/>
                <w:szCs w:val="18"/>
              </w:rPr>
              <w:sym w:font="Wingdings" w:char="F0FE"/>
            </w:r>
            <w:r w:rsidRPr="005214D1">
              <w:rPr>
                <w:rFonts w:ascii="Arial" w:hAnsi="Arial" w:cs="Arial"/>
                <w:color w:val="1F4E79" w:themeColor="accent1" w:themeShade="80"/>
                <w:sz w:val="18"/>
                <w:szCs w:val="18"/>
              </w:rPr>
              <w:t xml:space="preserve"> </w:t>
            </w:r>
            <w:r w:rsidR="00334FE8" w:rsidRPr="005214D1">
              <w:rPr>
                <w:rFonts w:ascii="Arial" w:hAnsi="Arial" w:cs="Arial"/>
                <w:color w:val="1F4E79" w:themeColor="accent1" w:themeShade="80"/>
                <w:sz w:val="18"/>
                <w:szCs w:val="18"/>
              </w:rPr>
              <w:t>date of diagnosis</w:t>
            </w:r>
          </w:p>
          <w:p w:rsidR="00334FE8" w:rsidRPr="005214D1" w:rsidRDefault="009458E5" w:rsidP="005863FD">
            <w:pPr>
              <w:rPr>
                <w:rFonts w:ascii="Arial" w:hAnsi="Arial" w:cs="Arial"/>
                <w:color w:val="1F4E79" w:themeColor="accent1" w:themeShade="80"/>
                <w:sz w:val="18"/>
                <w:szCs w:val="18"/>
              </w:rPr>
            </w:pPr>
            <w:r w:rsidRPr="005214D1">
              <w:rPr>
                <w:rFonts w:ascii="Arial" w:hAnsi="Arial" w:cs="Arial"/>
                <w:color w:val="1F4E79" w:themeColor="accent1" w:themeShade="80"/>
                <w:sz w:val="18"/>
                <w:szCs w:val="18"/>
              </w:rPr>
              <w:sym w:font="Wingdings" w:char="F0FE"/>
            </w:r>
            <w:r w:rsidRPr="005214D1">
              <w:rPr>
                <w:rFonts w:ascii="Arial" w:hAnsi="Arial" w:cs="Arial"/>
                <w:color w:val="1F4E79" w:themeColor="accent1" w:themeShade="80"/>
                <w:sz w:val="18"/>
                <w:szCs w:val="18"/>
              </w:rPr>
              <w:t xml:space="preserve"> </w:t>
            </w:r>
            <w:r w:rsidR="00334FE8" w:rsidRPr="005214D1">
              <w:rPr>
                <w:rFonts w:ascii="Arial" w:hAnsi="Arial" w:cs="Arial"/>
                <w:color w:val="1F4E79" w:themeColor="accent1" w:themeShade="80"/>
                <w:sz w:val="18"/>
                <w:szCs w:val="18"/>
              </w:rPr>
              <w:t>date of occurrence or onset of the disability and/or medical condition</w:t>
            </w:r>
          </w:p>
          <w:p w:rsidR="00334FE8" w:rsidRPr="005214D1" w:rsidRDefault="009458E5" w:rsidP="005863FD">
            <w:pPr>
              <w:rPr>
                <w:rFonts w:ascii="Arial" w:hAnsi="Arial" w:cs="Arial"/>
                <w:color w:val="1F4E79" w:themeColor="accent1" w:themeShade="80"/>
                <w:sz w:val="18"/>
                <w:szCs w:val="18"/>
              </w:rPr>
            </w:pPr>
            <w:r w:rsidRPr="005214D1">
              <w:rPr>
                <w:rFonts w:ascii="Arial" w:hAnsi="Arial" w:cs="Arial"/>
                <w:color w:val="1F4E79" w:themeColor="accent1" w:themeShade="80"/>
                <w:sz w:val="18"/>
                <w:szCs w:val="18"/>
              </w:rPr>
              <w:sym w:font="Wingdings" w:char="F0FE"/>
            </w:r>
            <w:r w:rsidRPr="005214D1">
              <w:rPr>
                <w:rFonts w:ascii="Arial" w:hAnsi="Arial" w:cs="Arial"/>
                <w:color w:val="1F4E79" w:themeColor="accent1" w:themeShade="80"/>
                <w:sz w:val="18"/>
                <w:szCs w:val="18"/>
              </w:rPr>
              <w:t xml:space="preserve"> </w:t>
            </w:r>
            <w:r w:rsidR="00334FE8" w:rsidRPr="005214D1">
              <w:rPr>
                <w:rFonts w:ascii="Arial" w:hAnsi="Arial" w:cs="Arial"/>
                <w:color w:val="1F4E79" w:themeColor="accent1" w:themeShade="80"/>
                <w:sz w:val="18"/>
                <w:szCs w:val="18"/>
              </w:rPr>
              <w:t>symptoms, treatment or course of action related to the disability and/or medical condition</w:t>
            </w:r>
          </w:p>
          <w:p w:rsidR="00334FE8" w:rsidRPr="005214D1" w:rsidRDefault="009458E5" w:rsidP="005863FD">
            <w:pPr>
              <w:rPr>
                <w:color w:val="1F4E79" w:themeColor="accent1" w:themeShade="80"/>
              </w:rPr>
            </w:pPr>
            <w:r w:rsidRPr="005214D1">
              <w:rPr>
                <w:rFonts w:ascii="Arial" w:hAnsi="Arial" w:cs="Arial"/>
                <w:color w:val="1F4E79" w:themeColor="accent1" w:themeShade="80"/>
                <w:sz w:val="18"/>
                <w:szCs w:val="18"/>
              </w:rPr>
              <w:sym w:font="Wingdings" w:char="F0FE"/>
            </w:r>
            <w:r w:rsidRPr="005214D1">
              <w:rPr>
                <w:rFonts w:ascii="Arial" w:hAnsi="Arial" w:cs="Arial"/>
                <w:color w:val="1F4E79" w:themeColor="accent1" w:themeShade="80"/>
                <w:sz w:val="18"/>
                <w:szCs w:val="18"/>
              </w:rPr>
              <w:t xml:space="preserve"> </w:t>
            </w:r>
            <w:r w:rsidR="00334FE8" w:rsidRPr="005214D1">
              <w:rPr>
                <w:rFonts w:ascii="Arial" w:hAnsi="Arial" w:cs="Arial"/>
                <w:color w:val="1F4E79" w:themeColor="accent1" w:themeShade="80"/>
                <w:sz w:val="18"/>
                <w:szCs w:val="18"/>
              </w:rPr>
              <w:t xml:space="preserve">information about how the diagnosed disability, impairment and/or medical condition affects the student participating in </w:t>
            </w:r>
            <w:r w:rsidRPr="005214D1">
              <w:rPr>
                <w:rFonts w:ascii="Arial" w:hAnsi="Arial" w:cs="Arial"/>
                <w:color w:val="1F4E79" w:themeColor="accent1" w:themeShade="80"/>
                <w:sz w:val="18"/>
                <w:szCs w:val="18"/>
              </w:rPr>
              <w:t xml:space="preserve">  </w:t>
            </w:r>
            <w:r w:rsidRPr="005214D1">
              <w:rPr>
                <w:color w:val="1F4E79" w:themeColor="accent1" w:themeShade="80"/>
              </w:rPr>
              <w:br/>
              <w:t xml:space="preserve">    </w:t>
            </w:r>
            <w:r w:rsidR="00334FE8" w:rsidRPr="005214D1">
              <w:rPr>
                <w:rFonts w:ascii="Arial" w:hAnsi="Arial" w:cs="Arial"/>
                <w:color w:val="1F4E79" w:themeColor="accent1" w:themeShade="80"/>
                <w:sz w:val="18"/>
                <w:szCs w:val="18"/>
              </w:rPr>
              <w:t>assessment, particularly timed assessment when considering external assessment</w:t>
            </w:r>
          </w:p>
          <w:p w:rsidR="00EA0599" w:rsidRDefault="009458E5" w:rsidP="005214D1">
            <w:pPr>
              <w:rPr>
                <w:rFonts w:ascii="Arial" w:hAnsi="Arial" w:cs="Arial"/>
                <w:color w:val="1F4E79" w:themeColor="accent1" w:themeShade="80"/>
                <w:sz w:val="18"/>
                <w:szCs w:val="18"/>
              </w:rPr>
            </w:pPr>
            <w:r w:rsidRPr="005214D1">
              <w:rPr>
                <w:rFonts w:ascii="Arial" w:hAnsi="Arial" w:cs="Arial"/>
                <w:color w:val="1F4E79" w:themeColor="accent1" w:themeShade="80"/>
                <w:sz w:val="18"/>
                <w:szCs w:val="18"/>
              </w:rPr>
              <w:sym w:font="Wingdings" w:char="F0FE"/>
            </w:r>
            <w:r w:rsidRPr="005214D1">
              <w:rPr>
                <w:rFonts w:ascii="Arial" w:hAnsi="Arial" w:cs="Arial"/>
                <w:color w:val="1F4E79" w:themeColor="accent1" w:themeShade="80"/>
                <w:sz w:val="18"/>
                <w:szCs w:val="18"/>
              </w:rPr>
              <w:t xml:space="preserve"> </w:t>
            </w:r>
            <w:r w:rsidR="00990D28" w:rsidRPr="005214D1">
              <w:rPr>
                <w:rFonts w:ascii="Arial" w:hAnsi="Arial" w:cs="Arial"/>
                <w:color w:val="1F4E79" w:themeColor="accent1" w:themeShade="80"/>
                <w:sz w:val="18"/>
                <w:szCs w:val="18"/>
              </w:rPr>
              <w:t>Professional</w:t>
            </w:r>
            <w:r w:rsidR="00334FE8" w:rsidRPr="005214D1">
              <w:rPr>
                <w:rFonts w:ascii="Arial" w:hAnsi="Arial" w:cs="Arial"/>
                <w:color w:val="1F4E79" w:themeColor="accent1" w:themeShade="80"/>
                <w:sz w:val="18"/>
                <w:szCs w:val="18"/>
              </w:rPr>
              <w:t xml:space="preserve"> recommendations regarding </w:t>
            </w:r>
            <w:r w:rsidR="007B7F79" w:rsidRPr="005214D1">
              <w:rPr>
                <w:rFonts w:ascii="Arial" w:hAnsi="Arial" w:cs="Arial"/>
                <w:color w:val="1F4E79" w:themeColor="accent1" w:themeShade="80"/>
                <w:sz w:val="18"/>
                <w:szCs w:val="18"/>
              </w:rPr>
              <w:t>possible a</w:t>
            </w:r>
            <w:r w:rsidR="005E1249">
              <w:rPr>
                <w:rFonts w:ascii="Arial" w:hAnsi="Arial" w:cs="Arial"/>
                <w:color w:val="1F4E79" w:themeColor="accent1" w:themeShade="80"/>
                <w:sz w:val="18"/>
                <w:szCs w:val="18"/>
              </w:rPr>
              <w:t>ccess arrangement or adjustment</w:t>
            </w:r>
            <w:r w:rsidR="00334FE8" w:rsidRPr="005214D1">
              <w:rPr>
                <w:rFonts w:ascii="Arial" w:hAnsi="Arial" w:cs="Arial"/>
                <w:color w:val="1F4E79" w:themeColor="accent1" w:themeShade="80"/>
                <w:sz w:val="18"/>
                <w:szCs w:val="18"/>
              </w:rPr>
              <w:t>.</w:t>
            </w:r>
          </w:p>
          <w:p w:rsidR="005347BF" w:rsidRPr="005214D1" w:rsidRDefault="005347BF" w:rsidP="005214D1">
            <w:pPr>
              <w:rPr>
                <w:rFonts w:ascii="Arial" w:hAnsi="Arial" w:cs="Arial"/>
                <w:color w:val="1F4E79" w:themeColor="accent1" w:themeShade="80"/>
                <w:sz w:val="18"/>
                <w:szCs w:val="18"/>
              </w:rPr>
            </w:pPr>
          </w:p>
        </w:tc>
      </w:tr>
      <w:tr w:rsidR="005E1249" w:rsidRPr="003B1831" w:rsidTr="00E67BC5">
        <w:trPr>
          <w:trHeight w:val="137"/>
        </w:trPr>
        <w:tc>
          <w:tcPr>
            <w:tcW w:w="10490" w:type="dxa"/>
            <w:gridSpan w:val="6"/>
            <w:shd w:val="clear" w:color="auto" w:fill="E7E6E6" w:themeFill="background2"/>
            <w:vAlign w:val="center"/>
          </w:tcPr>
          <w:p w:rsidR="005E1249" w:rsidRPr="002936E8" w:rsidRDefault="005E1249" w:rsidP="006C162A">
            <w:pPr>
              <w:jc w:val="center"/>
              <w:rPr>
                <w:rFonts w:ascii="Arial" w:hAnsi="Arial" w:cs="Arial"/>
                <w:b/>
                <w:sz w:val="18"/>
                <w:szCs w:val="18"/>
              </w:rPr>
            </w:pPr>
            <w:r>
              <w:rPr>
                <w:rFonts w:ascii="Arial" w:hAnsi="Arial" w:cs="Arial"/>
                <w:b/>
                <w:color w:val="FF0000"/>
                <w:sz w:val="18"/>
                <w:szCs w:val="18"/>
              </w:rPr>
              <w:t>PRIVACY STATEMENT</w:t>
            </w:r>
          </w:p>
        </w:tc>
      </w:tr>
      <w:tr w:rsidR="006C162A" w:rsidRPr="003B1831" w:rsidTr="006C162A">
        <w:trPr>
          <w:trHeight w:val="137"/>
        </w:trPr>
        <w:tc>
          <w:tcPr>
            <w:tcW w:w="10490" w:type="dxa"/>
            <w:gridSpan w:val="6"/>
            <w:shd w:val="clear" w:color="auto" w:fill="auto"/>
            <w:vAlign w:val="center"/>
          </w:tcPr>
          <w:p w:rsidR="006C162A" w:rsidRPr="00EC455F" w:rsidRDefault="006C162A" w:rsidP="006C162A">
            <w:pPr>
              <w:rPr>
                <w:rFonts w:ascii="Arial" w:hAnsi="Arial" w:cs="Arial"/>
                <w:b/>
                <w:sz w:val="18"/>
                <w:szCs w:val="18"/>
              </w:rPr>
            </w:pPr>
            <w:r w:rsidRPr="00EC455F">
              <w:rPr>
                <w:rFonts w:ascii="Arial" w:hAnsi="Arial" w:cs="Arial"/>
                <w:b/>
                <w:sz w:val="18"/>
                <w:szCs w:val="18"/>
              </w:rPr>
              <w:t xml:space="preserve">By signing this form you are declaring to Miami SHS that the information contained in your AARA </w:t>
            </w:r>
            <w:r w:rsidR="001374D9" w:rsidRPr="00EC455F">
              <w:rPr>
                <w:rFonts w:ascii="Arial" w:hAnsi="Arial" w:cs="Arial"/>
                <w:b/>
                <w:sz w:val="18"/>
                <w:szCs w:val="18"/>
              </w:rPr>
              <w:t>application is</w:t>
            </w:r>
            <w:r w:rsidRPr="00EC455F">
              <w:rPr>
                <w:rFonts w:ascii="Arial" w:hAnsi="Arial" w:cs="Arial"/>
                <w:b/>
                <w:sz w:val="18"/>
                <w:szCs w:val="18"/>
              </w:rPr>
              <w:t xml:space="preserve"> correct, that you are authorised to provide it to the school, and that you authorise the school to apply for QCAA-approved AARA on your behalf where necessary</w:t>
            </w:r>
            <w:r w:rsidR="001374D9" w:rsidRPr="00EC455F">
              <w:rPr>
                <w:rFonts w:ascii="Arial" w:hAnsi="Arial" w:cs="Arial"/>
                <w:b/>
                <w:sz w:val="18"/>
                <w:szCs w:val="18"/>
              </w:rPr>
              <w:t xml:space="preserve"> including the sharing of your personal information. </w:t>
            </w:r>
          </w:p>
        </w:tc>
      </w:tr>
      <w:tr w:rsidR="005E1249" w:rsidRPr="003B1831" w:rsidTr="00783801">
        <w:trPr>
          <w:trHeight w:val="137"/>
        </w:trPr>
        <w:tc>
          <w:tcPr>
            <w:tcW w:w="5243" w:type="dxa"/>
            <w:gridSpan w:val="3"/>
            <w:shd w:val="clear" w:color="auto" w:fill="D9D9D9" w:themeFill="background1" w:themeFillShade="D9"/>
            <w:vAlign w:val="center"/>
          </w:tcPr>
          <w:p w:rsidR="005E1249" w:rsidRPr="00EC455F" w:rsidRDefault="005E1249" w:rsidP="005E1249">
            <w:pPr>
              <w:jc w:val="center"/>
              <w:rPr>
                <w:rFonts w:ascii="Arial" w:hAnsi="Arial" w:cs="Arial"/>
                <w:b/>
                <w:sz w:val="18"/>
                <w:szCs w:val="18"/>
              </w:rPr>
            </w:pPr>
            <w:r w:rsidRPr="005E1249">
              <w:rPr>
                <w:rFonts w:ascii="Arial" w:hAnsi="Arial" w:cs="Arial"/>
                <w:b/>
                <w:color w:val="FF0000"/>
                <w:sz w:val="18"/>
                <w:szCs w:val="18"/>
              </w:rPr>
              <w:t xml:space="preserve">STUDENT </w:t>
            </w:r>
            <w:r w:rsidRPr="00783801">
              <w:rPr>
                <w:rFonts w:ascii="Arial" w:hAnsi="Arial" w:cs="Arial"/>
                <w:b/>
                <w:color w:val="1F4E79" w:themeColor="accent1" w:themeShade="80"/>
                <w:sz w:val="18"/>
                <w:szCs w:val="18"/>
                <w:shd w:val="clear" w:color="auto" w:fill="E7E6E6" w:themeFill="background2"/>
              </w:rPr>
              <w:t>SIGNATURE</w:t>
            </w:r>
          </w:p>
        </w:tc>
        <w:tc>
          <w:tcPr>
            <w:tcW w:w="5247" w:type="dxa"/>
            <w:gridSpan w:val="3"/>
            <w:shd w:val="clear" w:color="auto" w:fill="E7E6E6" w:themeFill="background2"/>
            <w:vAlign w:val="center"/>
          </w:tcPr>
          <w:p w:rsidR="005E1249" w:rsidRPr="00EC455F" w:rsidRDefault="005E1249" w:rsidP="005E1249">
            <w:pPr>
              <w:jc w:val="center"/>
              <w:rPr>
                <w:rFonts w:ascii="Arial" w:hAnsi="Arial" w:cs="Arial"/>
                <w:b/>
                <w:sz w:val="18"/>
                <w:szCs w:val="18"/>
              </w:rPr>
            </w:pPr>
            <w:r w:rsidRPr="005E1249">
              <w:rPr>
                <w:rFonts w:ascii="Arial" w:hAnsi="Arial" w:cs="Arial"/>
                <w:b/>
                <w:color w:val="FF0000"/>
                <w:sz w:val="18"/>
                <w:szCs w:val="18"/>
              </w:rPr>
              <w:t xml:space="preserve">PARENT/GUARDIAN </w:t>
            </w:r>
            <w:r w:rsidRPr="00783801">
              <w:rPr>
                <w:rFonts w:ascii="Arial" w:hAnsi="Arial" w:cs="Arial"/>
                <w:b/>
                <w:color w:val="1F4E79" w:themeColor="accent1" w:themeShade="80"/>
                <w:sz w:val="18"/>
                <w:szCs w:val="18"/>
                <w:shd w:val="clear" w:color="auto" w:fill="E7E6E6" w:themeFill="background2"/>
              </w:rPr>
              <w:t>SIGNATURE</w:t>
            </w:r>
          </w:p>
        </w:tc>
      </w:tr>
      <w:tr w:rsidR="00031DA0" w:rsidRPr="003B1831" w:rsidTr="00294C9A">
        <w:trPr>
          <w:trHeight w:val="490"/>
        </w:trPr>
        <w:tc>
          <w:tcPr>
            <w:tcW w:w="5243" w:type="dxa"/>
            <w:gridSpan w:val="3"/>
          </w:tcPr>
          <w:p w:rsidR="006C162A" w:rsidRDefault="00990D28" w:rsidP="006C162A">
            <w:pPr>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                      </w:t>
            </w:r>
            <w:r w:rsidR="00DC3658" w:rsidRPr="005214D1">
              <w:rPr>
                <w:rFonts w:ascii="Arial" w:hAnsi="Arial" w:cs="Arial"/>
                <w:color w:val="1F4E79" w:themeColor="accent1" w:themeShade="80"/>
                <w:sz w:val="18"/>
                <w:szCs w:val="18"/>
              </w:rPr>
              <w:t xml:space="preserve"> </w:t>
            </w:r>
            <w:r w:rsidR="00BD1C73" w:rsidRPr="005214D1">
              <w:rPr>
                <w:rFonts w:ascii="Arial" w:hAnsi="Arial" w:cs="Arial"/>
                <w:color w:val="1F4E79" w:themeColor="accent1" w:themeShade="80"/>
                <w:sz w:val="18"/>
                <w:szCs w:val="18"/>
              </w:rPr>
              <w:t xml:space="preserve">   </w:t>
            </w:r>
            <w:r w:rsidR="006C162A">
              <w:rPr>
                <w:rFonts w:ascii="Arial" w:hAnsi="Arial" w:cs="Arial"/>
                <w:color w:val="1F4E79" w:themeColor="accent1" w:themeShade="80"/>
                <w:sz w:val="18"/>
                <w:szCs w:val="18"/>
              </w:rPr>
              <w:t xml:space="preserve">                       </w:t>
            </w:r>
          </w:p>
          <w:p w:rsidR="00C52CE3" w:rsidRDefault="006C162A" w:rsidP="006C162A">
            <w:pPr>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                                                                    </w:t>
            </w:r>
          </w:p>
          <w:p w:rsidR="00294C9A" w:rsidRPr="005214D1" w:rsidRDefault="00C52CE3" w:rsidP="006C162A">
            <w:pPr>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                                                                    </w:t>
            </w:r>
            <w:r w:rsidR="006C162A">
              <w:rPr>
                <w:rFonts w:ascii="Arial" w:hAnsi="Arial" w:cs="Arial"/>
                <w:color w:val="1F4E79" w:themeColor="accent1" w:themeShade="80"/>
                <w:sz w:val="18"/>
                <w:szCs w:val="18"/>
              </w:rPr>
              <w:t xml:space="preserve">  </w:t>
            </w:r>
            <w:r w:rsidR="00BD1C73" w:rsidRPr="005214D1">
              <w:rPr>
                <w:rFonts w:ascii="Arial" w:hAnsi="Arial" w:cs="Arial"/>
                <w:color w:val="1F4E79" w:themeColor="accent1" w:themeShade="80"/>
                <w:sz w:val="18"/>
                <w:szCs w:val="18"/>
              </w:rPr>
              <w:t>D</w:t>
            </w:r>
            <w:r w:rsidR="006E2EDF">
              <w:rPr>
                <w:rFonts w:ascii="Arial" w:hAnsi="Arial" w:cs="Arial"/>
                <w:color w:val="1F4E79" w:themeColor="accent1" w:themeShade="80"/>
                <w:sz w:val="18"/>
                <w:szCs w:val="18"/>
              </w:rPr>
              <w:t>ate:</w:t>
            </w:r>
          </w:p>
        </w:tc>
        <w:tc>
          <w:tcPr>
            <w:tcW w:w="5247" w:type="dxa"/>
            <w:gridSpan w:val="3"/>
          </w:tcPr>
          <w:p w:rsidR="000B4C59" w:rsidRPr="005214D1" w:rsidRDefault="00BD1C73" w:rsidP="00352C0E">
            <w:pPr>
              <w:rPr>
                <w:rFonts w:ascii="Arial" w:hAnsi="Arial" w:cs="Arial"/>
                <w:color w:val="1F4E79" w:themeColor="accent1" w:themeShade="80"/>
                <w:sz w:val="18"/>
                <w:szCs w:val="18"/>
              </w:rPr>
            </w:pPr>
            <w:r w:rsidRPr="005214D1">
              <w:rPr>
                <w:rFonts w:ascii="Arial" w:hAnsi="Arial" w:cs="Arial"/>
                <w:color w:val="1F4E79" w:themeColor="accent1" w:themeShade="80"/>
                <w:sz w:val="18"/>
                <w:szCs w:val="18"/>
              </w:rPr>
              <w:t xml:space="preserve">                                                                   </w:t>
            </w:r>
          </w:p>
          <w:p w:rsidR="006E2EDF" w:rsidRDefault="00294C9A" w:rsidP="00352C0E">
            <w:pPr>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           </w:t>
            </w:r>
            <w:r w:rsidR="000B4C59" w:rsidRPr="005214D1">
              <w:rPr>
                <w:rFonts w:ascii="Arial" w:hAnsi="Arial" w:cs="Arial"/>
                <w:color w:val="1F4E79" w:themeColor="accent1" w:themeShade="80"/>
                <w:sz w:val="18"/>
                <w:szCs w:val="18"/>
              </w:rPr>
              <w:t xml:space="preserve">                                </w:t>
            </w:r>
          </w:p>
          <w:p w:rsidR="00031DA0" w:rsidRPr="005214D1" w:rsidRDefault="000B4C59" w:rsidP="00352C0E">
            <w:pPr>
              <w:rPr>
                <w:rFonts w:ascii="Arial" w:hAnsi="Arial" w:cs="Arial"/>
                <w:color w:val="1F4E79" w:themeColor="accent1" w:themeShade="80"/>
                <w:sz w:val="18"/>
                <w:szCs w:val="18"/>
              </w:rPr>
            </w:pPr>
            <w:r w:rsidRPr="005214D1">
              <w:rPr>
                <w:rFonts w:ascii="Arial" w:hAnsi="Arial" w:cs="Arial"/>
                <w:color w:val="1F4E79" w:themeColor="accent1" w:themeShade="80"/>
                <w:sz w:val="18"/>
                <w:szCs w:val="18"/>
              </w:rPr>
              <w:t xml:space="preserve">  </w:t>
            </w:r>
            <w:r w:rsidR="00BD1C73" w:rsidRPr="005214D1">
              <w:rPr>
                <w:rFonts w:ascii="Arial" w:hAnsi="Arial" w:cs="Arial"/>
                <w:color w:val="1F4E79" w:themeColor="accent1" w:themeShade="80"/>
                <w:sz w:val="18"/>
                <w:szCs w:val="18"/>
              </w:rPr>
              <w:t xml:space="preserve"> </w:t>
            </w:r>
            <w:r w:rsidR="006E2EDF">
              <w:rPr>
                <w:rFonts w:ascii="Arial" w:hAnsi="Arial" w:cs="Arial"/>
                <w:color w:val="1F4E79" w:themeColor="accent1" w:themeShade="80"/>
                <w:sz w:val="18"/>
                <w:szCs w:val="18"/>
              </w:rPr>
              <w:t xml:space="preserve">                                                                  </w:t>
            </w:r>
            <w:r w:rsidR="00BD1C73" w:rsidRPr="005214D1">
              <w:rPr>
                <w:rFonts w:ascii="Arial" w:hAnsi="Arial" w:cs="Arial"/>
                <w:color w:val="1F4E79" w:themeColor="accent1" w:themeShade="80"/>
                <w:sz w:val="18"/>
                <w:szCs w:val="18"/>
              </w:rPr>
              <w:t xml:space="preserve">  D</w:t>
            </w:r>
            <w:r w:rsidR="002936E8" w:rsidRPr="005214D1">
              <w:rPr>
                <w:rFonts w:ascii="Arial" w:hAnsi="Arial" w:cs="Arial"/>
                <w:color w:val="1F4E79" w:themeColor="accent1" w:themeShade="80"/>
                <w:sz w:val="18"/>
                <w:szCs w:val="18"/>
              </w:rPr>
              <w:t>ate:</w:t>
            </w:r>
          </w:p>
        </w:tc>
      </w:tr>
      <w:tr w:rsidR="000432D1" w:rsidRPr="003B1831" w:rsidTr="00783801">
        <w:trPr>
          <w:trHeight w:val="274"/>
        </w:trPr>
        <w:tc>
          <w:tcPr>
            <w:tcW w:w="10490" w:type="dxa"/>
            <w:gridSpan w:val="6"/>
            <w:shd w:val="clear" w:color="auto" w:fill="E7E6E6" w:themeFill="background2"/>
            <w:vAlign w:val="center"/>
          </w:tcPr>
          <w:p w:rsidR="000432D1" w:rsidRPr="005214D1" w:rsidRDefault="000432D1" w:rsidP="00E32B37">
            <w:pPr>
              <w:jc w:val="center"/>
              <w:rPr>
                <w:rFonts w:ascii="Arial" w:hAnsi="Arial" w:cs="Arial"/>
                <w:b/>
                <w:color w:val="1F4E79" w:themeColor="accent1" w:themeShade="80"/>
                <w:sz w:val="18"/>
                <w:szCs w:val="18"/>
              </w:rPr>
            </w:pPr>
            <w:r w:rsidRPr="005214D1">
              <w:rPr>
                <w:rFonts w:ascii="Arial" w:hAnsi="Arial" w:cs="Arial"/>
                <w:b/>
                <w:color w:val="1F4E79" w:themeColor="accent1" w:themeShade="80"/>
                <w:sz w:val="18"/>
                <w:szCs w:val="18"/>
              </w:rPr>
              <w:t xml:space="preserve">AARA </w:t>
            </w:r>
            <w:r w:rsidR="00352C0E" w:rsidRPr="005214D1">
              <w:rPr>
                <w:rFonts w:ascii="Arial" w:hAnsi="Arial" w:cs="Arial"/>
                <w:b/>
                <w:color w:val="1F4E79" w:themeColor="accent1" w:themeShade="80"/>
                <w:sz w:val="18"/>
                <w:szCs w:val="18"/>
              </w:rPr>
              <w:t>OFFICER SIGNATURE</w:t>
            </w:r>
          </w:p>
        </w:tc>
      </w:tr>
      <w:tr w:rsidR="006C162A" w:rsidRPr="003B1831" w:rsidTr="00783801">
        <w:trPr>
          <w:trHeight w:val="266"/>
        </w:trPr>
        <w:tc>
          <w:tcPr>
            <w:tcW w:w="5243" w:type="dxa"/>
            <w:gridSpan w:val="3"/>
            <w:tcBorders>
              <w:top w:val="nil"/>
            </w:tcBorders>
            <w:shd w:val="clear" w:color="auto" w:fill="E7E6E6" w:themeFill="background2"/>
            <w:vAlign w:val="bottom"/>
          </w:tcPr>
          <w:p w:rsidR="006C162A" w:rsidRPr="00352C0E" w:rsidRDefault="006C162A" w:rsidP="00783801">
            <w:pPr>
              <w:ind w:right="360"/>
              <w:jc w:val="center"/>
              <w:rPr>
                <w:rFonts w:ascii="Arial" w:hAnsi="Arial" w:cs="Arial"/>
                <w:b/>
                <w:color w:val="FF0000"/>
                <w:sz w:val="18"/>
                <w:szCs w:val="18"/>
              </w:rPr>
            </w:pPr>
            <w:r>
              <w:rPr>
                <w:rFonts w:ascii="Arial" w:hAnsi="Arial" w:cs="Arial"/>
                <w:b/>
                <w:color w:val="FF0000"/>
                <w:sz w:val="18"/>
                <w:szCs w:val="18"/>
              </w:rPr>
              <w:t xml:space="preserve">GUIDANCE OFFICER </w:t>
            </w:r>
            <w:r w:rsidR="00783801">
              <w:rPr>
                <w:rFonts w:ascii="Arial" w:hAnsi="Arial" w:cs="Arial"/>
                <w:b/>
                <w:color w:val="1F4E79" w:themeColor="accent1" w:themeShade="80"/>
                <w:sz w:val="18"/>
                <w:szCs w:val="18"/>
              </w:rPr>
              <w:t>SIGNATURE</w:t>
            </w:r>
          </w:p>
        </w:tc>
        <w:tc>
          <w:tcPr>
            <w:tcW w:w="5247" w:type="dxa"/>
            <w:gridSpan w:val="3"/>
            <w:vMerge w:val="restart"/>
            <w:tcBorders>
              <w:top w:val="nil"/>
            </w:tcBorders>
            <w:shd w:val="clear" w:color="auto" w:fill="E7E6E6" w:themeFill="background2"/>
            <w:vAlign w:val="bottom"/>
          </w:tcPr>
          <w:p w:rsidR="004E45EE" w:rsidRDefault="006C162A" w:rsidP="006C162A">
            <w:pPr>
              <w:ind w:right="360"/>
              <w:jc w:val="center"/>
              <w:rPr>
                <w:rFonts w:ascii="Arial" w:hAnsi="Arial" w:cs="Arial"/>
                <w:b/>
                <w:color w:val="1F4E79" w:themeColor="accent1" w:themeShade="80"/>
                <w:sz w:val="18"/>
                <w:szCs w:val="18"/>
                <w:u w:val="single"/>
              </w:rPr>
            </w:pPr>
            <w:r w:rsidRPr="001374D9">
              <w:rPr>
                <w:rFonts w:ascii="Arial" w:hAnsi="Arial" w:cs="Arial"/>
                <w:b/>
                <w:color w:val="1F4E79" w:themeColor="accent1" w:themeShade="80"/>
                <w:sz w:val="18"/>
                <w:szCs w:val="18"/>
                <w:u w:val="single"/>
              </w:rPr>
              <w:t>OFFICE USE ONLY</w:t>
            </w:r>
          </w:p>
          <w:p w:rsidR="00783801" w:rsidRDefault="00783801" w:rsidP="00E32B37">
            <w:pPr>
              <w:ind w:right="360"/>
              <w:rPr>
                <w:rFonts w:ascii="Arial" w:hAnsi="Arial" w:cs="Arial"/>
                <w:color w:val="1F4E79" w:themeColor="accent1" w:themeShade="80"/>
                <w:sz w:val="18"/>
                <w:szCs w:val="18"/>
              </w:rPr>
            </w:pPr>
          </w:p>
          <w:p w:rsidR="006C162A" w:rsidRDefault="006C162A" w:rsidP="00E32B37">
            <w:pPr>
              <w:ind w:right="360"/>
              <w:rPr>
                <w:rFonts w:ascii="Arial" w:hAnsi="Arial" w:cs="Arial"/>
                <w:color w:val="1F4E79" w:themeColor="accent1" w:themeShade="80"/>
                <w:sz w:val="18"/>
                <w:szCs w:val="18"/>
              </w:rPr>
            </w:pPr>
            <w:r>
              <w:rPr>
                <w:rFonts w:ascii="Arial" w:hAnsi="Arial" w:cs="Arial"/>
                <w:color w:val="1F4E79" w:themeColor="accent1" w:themeShade="80"/>
                <w:sz w:val="18"/>
                <w:szCs w:val="18"/>
              </w:rPr>
              <w:t>Date received: ________</w:t>
            </w:r>
            <w:r w:rsidR="001374D9">
              <w:rPr>
                <w:rFonts w:ascii="Arial" w:hAnsi="Arial" w:cs="Arial"/>
                <w:color w:val="1F4E79" w:themeColor="accent1" w:themeShade="80"/>
                <w:sz w:val="18"/>
                <w:szCs w:val="18"/>
              </w:rPr>
              <w:t>______</w:t>
            </w:r>
            <w:r>
              <w:rPr>
                <w:rFonts w:ascii="Arial" w:hAnsi="Arial" w:cs="Arial"/>
                <w:color w:val="1F4E79" w:themeColor="accent1" w:themeShade="80"/>
                <w:sz w:val="18"/>
                <w:szCs w:val="18"/>
              </w:rPr>
              <w:t>___________</w:t>
            </w:r>
            <w:r w:rsidR="00E67B75">
              <w:rPr>
                <w:rFonts w:ascii="Arial" w:hAnsi="Arial" w:cs="Arial"/>
                <w:color w:val="1F4E79" w:themeColor="accent1" w:themeShade="80"/>
                <w:sz w:val="18"/>
                <w:szCs w:val="18"/>
              </w:rPr>
              <w:t>_______</w:t>
            </w:r>
            <w:r>
              <w:rPr>
                <w:rFonts w:ascii="Arial" w:hAnsi="Arial" w:cs="Arial"/>
                <w:color w:val="1F4E79" w:themeColor="accent1" w:themeShade="80"/>
                <w:sz w:val="18"/>
                <w:szCs w:val="18"/>
              </w:rPr>
              <w:t>__</w:t>
            </w:r>
          </w:p>
          <w:p w:rsidR="001374D9" w:rsidRPr="00E67B75" w:rsidRDefault="00E67B75" w:rsidP="00E67B75">
            <w:pPr>
              <w:ind w:right="360"/>
              <w:rPr>
                <w:rFonts w:ascii="Arial" w:hAnsi="Arial" w:cs="Arial"/>
                <w:color w:val="1F4E79" w:themeColor="accent1" w:themeShade="80"/>
                <w:sz w:val="18"/>
                <w:szCs w:val="18"/>
              </w:rPr>
            </w:pPr>
            <w:r w:rsidRPr="00E67B75">
              <w:rPr>
                <w:rFonts w:ascii="Arial" w:hAnsi="Arial" w:cs="Arial"/>
                <w:color w:val="1F4E79" w:themeColor="accent1" w:themeShade="80"/>
                <w:sz w:val="18"/>
                <w:szCs w:val="18"/>
              </w:rPr>
              <w:t>-</w:t>
            </w:r>
            <w:r>
              <w:rPr>
                <w:rFonts w:ascii="Arial" w:hAnsi="Arial" w:cs="Arial"/>
                <w:color w:val="1F4E79" w:themeColor="accent1" w:themeShade="80"/>
                <w:sz w:val="18"/>
                <w:szCs w:val="18"/>
              </w:rPr>
              <w:t xml:space="preserve"> </w:t>
            </w:r>
            <w:r w:rsidR="00783801">
              <w:rPr>
                <w:rFonts w:ascii="Arial" w:hAnsi="Arial" w:cs="Arial"/>
                <w:color w:val="1F4E79" w:themeColor="accent1" w:themeShade="80"/>
                <w:sz w:val="18"/>
                <w:szCs w:val="18"/>
              </w:rPr>
              <w:t>Required</w:t>
            </w:r>
            <w:r w:rsidR="006C162A" w:rsidRPr="00E67B75">
              <w:rPr>
                <w:rFonts w:ascii="Arial" w:hAnsi="Arial" w:cs="Arial"/>
                <w:color w:val="1F4E79" w:themeColor="accent1" w:themeShade="80"/>
                <w:sz w:val="18"/>
                <w:szCs w:val="18"/>
              </w:rPr>
              <w:t xml:space="preserve"> documentation attached</w:t>
            </w:r>
            <w:r>
              <w:rPr>
                <w:rFonts w:ascii="Arial" w:hAnsi="Arial" w:cs="Arial"/>
                <w:color w:val="1F4E79" w:themeColor="accent1" w:themeShade="80"/>
                <w:sz w:val="18"/>
                <w:szCs w:val="18"/>
              </w:rPr>
              <w:t>:</w:t>
            </w:r>
            <w:r w:rsidR="006C162A" w:rsidRPr="00E67B75">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YES / NO</w:t>
            </w:r>
          </w:p>
          <w:p w:rsidR="006C162A" w:rsidRPr="00E67B75" w:rsidRDefault="00E67B75" w:rsidP="00E67B75">
            <w:pPr>
              <w:ind w:right="360"/>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 </w:t>
            </w:r>
            <w:r w:rsidR="006C162A" w:rsidRPr="00E67B75">
              <w:rPr>
                <w:rFonts w:ascii="Arial" w:hAnsi="Arial" w:cs="Arial"/>
                <w:color w:val="1F4E79" w:themeColor="accent1" w:themeShade="80"/>
                <w:sz w:val="18"/>
                <w:szCs w:val="18"/>
              </w:rPr>
              <w:t>Principal-reported AARA approved:</w:t>
            </w:r>
            <w:r>
              <w:rPr>
                <w:rFonts w:ascii="Arial" w:hAnsi="Arial" w:cs="Arial"/>
                <w:color w:val="1F4E79" w:themeColor="accent1" w:themeShade="80"/>
                <w:sz w:val="18"/>
                <w:szCs w:val="18"/>
              </w:rPr>
              <w:t xml:space="preserve"> </w:t>
            </w:r>
            <w:r w:rsidR="006C162A" w:rsidRPr="00E67B75">
              <w:rPr>
                <w:rFonts w:ascii="Arial" w:hAnsi="Arial" w:cs="Arial"/>
                <w:color w:val="1F4E79" w:themeColor="accent1" w:themeShade="80"/>
                <w:sz w:val="18"/>
                <w:szCs w:val="18"/>
              </w:rPr>
              <w:t xml:space="preserve">YES </w:t>
            </w:r>
            <w:r>
              <w:rPr>
                <w:rFonts w:ascii="Arial" w:hAnsi="Arial" w:cs="Arial"/>
                <w:color w:val="1F4E79" w:themeColor="accent1" w:themeShade="80"/>
                <w:sz w:val="18"/>
                <w:szCs w:val="18"/>
              </w:rPr>
              <w:t>/</w:t>
            </w:r>
            <w:r w:rsidR="006C162A" w:rsidRPr="00E67B75">
              <w:rPr>
                <w:rFonts w:ascii="Arial" w:hAnsi="Arial" w:cs="Arial"/>
                <w:color w:val="1F4E79" w:themeColor="accent1" w:themeShade="80"/>
                <w:sz w:val="18"/>
                <w:szCs w:val="18"/>
              </w:rPr>
              <w:t xml:space="preserve"> NO</w:t>
            </w:r>
          </w:p>
          <w:p w:rsidR="00E67B75" w:rsidRPr="00E67B75" w:rsidRDefault="00E67B75" w:rsidP="00783801">
            <w:pPr>
              <w:ind w:right="360"/>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 </w:t>
            </w:r>
            <w:r w:rsidR="00783801">
              <w:rPr>
                <w:rFonts w:ascii="Arial" w:hAnsi="Arial" w:cs="Arial"/>
                <w:color w:val="1F4E79" w:themeColor="accent1" w:themeShade="80"/>
                <w:sz w:val="18"/>
                <w:szCs w:val="18"/>
              </w:rPr>
              <w:t>Uploaded</w:t>
            </w:r>
            <w:r>
              <w:rPr>
                <w:rFonts w:ascii="Arial" w:hAnsi="Arial" w:cs="Arial"/>
                <w:color w:val="1F4E79" w:themeColor="accent1" w:themeShade="80"/>
                <w:sz w:val="18"/>
                <w:szCs w:val="18"/>
              </w:rPr>
              <w:t xml:space="preserve">: </w:t>
            </w:r>
            <w:proofErr w:type="spellStart"/>
            <w:r w:rsidRPr="00783801">
              <w:rPr>
                <w:rFonts w:ascii="Arial" w:hAnsi="Arial" w:cs="Arial"/>
                <w:b/>
                <w:color w:val="1F4E79" w:themeColor="accent1" w:themeShade="80"/>
                <w:sz w:val="18"/>
                <w:szCs w:val="18"/>
              </w:rPr>
              <w:t>OneSchool</w:t>
            </w:r>
            <w:proofErr w:type="spellEnd"/>
            <w:r>
              <w:rPr>
                <w:rFonts w:ascii="Arial" w:hAnsi="Arial" w:cs="Arial"/>
                <w:color w:val="1F4E79" w:themeColor="accent1" w:themeShade="80"/>
                <w:sz w:val="18"/>
                <w:szCs w:val="18"/>
              </w:rPr>
              <w:t xml:space="preserve"> YES</w:t>
            </w:r>
            <w:r w:rsidR="00783801">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 xml:space="preserve">/ NO; </w:t>
            </w:r>
            <w:r w:rsidRPr="00783801">
              <w:rPr>
                <w:rFonts w:ascii="Arial" w:hAnsi="Arial" w:cs="Arial"/>
                <w:b/>
                <w:color w:val="1F4E79" w:themeColor="accent1" w:themeShade="80"/>
                <w:sz w:val="18"/>
                <w:szCs w:val="18"/>
              </w:rPr>
              <w:t>QCAA</w:t>
            </w:r>
            <w:r>
              <w:rPr>
                <w:rFonts w:ascii="Arial" w:hAnsi="Arial" w:cs="Arial"/>
                <w:color w:val="1F4E79" w:themeColor="accent1" w:themeShade="80"/>
                <w:sz w:val="18"/>
                <w:szCs w:val="18"/>
              </w:rPr>
              <w:t>: YES</w:t>
            </w:r>
            <w:r w:rsidR="00783801">
              <w:rPr>
                <w:rFonts w:ascii="Arial" w:hAnsi="Arial" w:cs="Arial"/>
                <w:color w:val="1F4E79" w:themeColor="accent1" w:themeShade="80"/>
                <w:sz w:val="18"/>
                <w:szCs w:val="18"/>
              </w:rPr>
              <w:t xml:space="preserve"> / NO </w:t>
            </w:r>
            <w:r>
              <w:rPr>
                <w:rFonts w:ascii="Arial" w:hAnsi="Arial" w:cs="Arial"/>
                <w:color w:val="1F4E79" w:themeColor="accent1" w:themeShade="80"/>
                <w:sz w:val="18"/>
                <w:szCs w:val="18"/>
              </w:rPr>
              <w:t>/</w:t>
            </w:r>
            <w:r w:rsidR="00783801">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NA</w:t>
            </w:r>
          </w:p>
        </w:tc>
      </w:tr>
      <w:tr w:rsidR="006C162A" w:rsidRPr="003B1831" w:rsidTr="00783801">
        <w:trPr>
          <w:trHeight w:val="502"/>
        </w:trPr>
        <w:tc>
          <w:tcPr>
            <w:tcW w:w="5243" w:type="dxa"/>
            <w:gridSpan w:val="3"/>
            <w:vAlign w:val="bottom"/>
          </w:tcPr>
          <w:p w:rsidR="006C162A" w:rsidRDefault="006C162A" w:rsidP="006C162A">
            <w:pPr>
              <w:ind w:right="360"/>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                                                        </w:t>
            </w:r>
          </w:p>
          <w:p w:rsidR="006C162A" w:rsidRPr="005214D1" w:rsidRDefault="006C162A" w:rsidP="006C162A">
            <w:pPr>
              <w:ind w:right="360"/>
              <w:rPr>
                <w:rFonts w:ascii="Arial" w:hAnsi="Arial" w:cs="Arial"/>
                <w:color w:val="1F4E79" w:themeColor="accent1" w:themeShade="80"/>
                <w:sz w:val="18"/>
                <w:szCs w:val="18"/>
              </w:rPr>
            </w:pPr>
            <w:r>
              <w:rPr>
                <w:rFonts w:ascii="Arial" w:hAnsi="Arial" w:cs="Arial"/>
                <w:color w:val="1F4E79" w:themeColor="accent1" w:themeShade="80"/>
                <w:sz w:val="18"/>
                <w:szCs w:val="18"/>
              </w:rPr>
              <w:t xml:space="preserve">          </w:t>
            </w:r>
            <w:r w:rsidR="001374D9">
              <w:rPr>
                <w:rFonts w:ascii="Arial" w:hAnsi="Arial" w:cs="Arial"/>
                <w:color w:val="1F4E79" w:themeColor="accent1" w:themeShade="80"/>
                <w:sz w:val="18"/>
                <w:szCs w:val="18"/>
              </w:rPr>
              <w:t xml:space="preserve">                                                        </w:t>
            </w:r>
            <w:r>
              <w:rPr>
                <w:rFonts w:ascii="Arial" w:hAnsi="Arial" w:cs="Arial"/>
                <w:color w:val="1F4E79" w:themeColor="accent1" w:themeShade="80"/>
                <w:sz w:val="18"/>
                <w:szCs w:val="18"/>
              </w:rPr>
              <w:t xml:space="preserve">     Date:</w:t>
            </w:r>
          </w:p>
        </w:tc>
        <w:tc>
          <w:tcPr>
            <w:tcW w:w="5247" w:type="dxa"/>
            <w:gridSpan w:val="3"/>
            <w:vMerge/>
            <w:shd w:val="clear" w:color="auto" w:fill="E7E6E6" w:themeFill="background2"/>
            <w:vAlign w:val="bottom"/>
          </w:tcPr>
          <w:p w:rsidR="006C162A" w:rsidRPr="005214D1" w:rsidRDefault="006C162A" w:rsidP="00683AEB">
            <w:pPr>
              <w:ind w:right="360"/>
              <w:rPr>
                <w:rFonts w:ascii="Arial" w:hAnsi="Arial" w:cs="Arial"/>
                <w:color w:val="1F4E79" w:themeColor="accent1" w:themeShade="80"/>
                <w:sz w:val="18"/>
                <w:szCs w:val="18"/>
              </w:rPr>
            </w:pPr>
          </w:p>
        </w:tc>
      </w:tr>
    </w:tbl>
    <w:p w:rsidR="005347BF" w:rsidRDefault="005347BF" w:rsidP="005347BF">
      <w:pPr>
        <w:spacing w:line="240" w:lineRule="auto"/>
        <w:contextualSpacing/>
        <w:rPr>
          <w:rFonts w:ascii="Arial" w:hAnsi="Arial" w:cs="Arial"/>
          <w:b/>
          <w:bCs/>
          <w:color w:val="1F4E79" w:themeColor="accent1" w:themeShade="80"/>
          <w:sz w:val="28"/>
          <w:szCs w:val="28"/>
          <w:lang w:bidi="en-AU"/>
        </w:rPr>
      </w:pPr>
      <w:r w:rsidRPr="00990D28">
        <w:rPr>
          <w:rFonts w:ascii="Arial" w:hAnsi="Arial" w:cs="Arial"/>
          <w:b/>
          <w:bCs/>
          <w:color w:val="1F4E79" w:themeColor="accent1" w:themeShade="80"/>
          <w:sz w:val="28"/>
          <w:szCs w:val="28"/>
          <w:lang w:bidi="en-AU"/>
        </w:rPr>
        <w:lastRenderedPageBreak/>
        <w:t>Access Arrangements and</w:t>
      </w:r>
      <w:r>
        <w:rPr>
          <w:rFonts w:ascii="Arial" w:hAnsi="Arial" w:cs="Arial"/>
          <w:b/>
          <w:bCs/>
          <w:color w:val="1F4E79" w:themeColor="accent1" w:themeShade="80"/>
          <w:sz w:val="28"/>
          <w:szCs w:val="28"/>
          <w:lang w:bidi="en-AU"/>
        </w:rPr>
        <w:t xml:space="preserve"> </w:t>
      </w:r>
      <w:r w:rsidRPr="00990D28">
        <w:rPr>
          <w:rFonts w:ascii="Arial" w:hAnsi="Arial" w:cs="Arial"/>
          <w:b/>
          <w:bCs/>
          <w:color w:val="1F4E79" w:themeColor="accent1" w:themeShade="80"/>
          <w:sz w:val="28"/>
          <w:szCs w:val="28"/>
          <w:lang w:bidi="en-AU"/>
        </w:rPr>
        <w:t xml:space="preserve">Reasonable Adjustments (AARA): </w:t>
      </w:r>
    </w:p>
    <w:p w:rsidR="005347BF" w:rsidRPr="004E45EE" w:rsidRDefault="005347BF" w:rsidP="005347BF">
      <w:pPr>
        <w:spacing w:line="240" w:lineRule="auto"/>
        <w:contextualSpacing/>
        <w:rPr>
          <w:rFonts w:ascii="Arial" w:hAnsi="Arial" w:cs="Arial"/>
          <w:b/>
          <w:bCs/>
          <w:i/>
          <w:color w:val="FF0000"/>
          <w:sz w:val="28"/>
          <w:szCs w:val="28"/>
          <w:lang w:bidi="en-AU"/>
        </w:rPr>
      </w:pPr>
      <w:r w:rsidRPr="004E45EE">
        <w:rPr>
          <w:rFonts w:ascii="Arial" w:hAnsi="Arial" w:cs="Arial"/>
          <w:b/>
          <w:bCs/>
          <w:i/>
          <w:color w:val="FF0000"/>
          <w:sz w:val="28"/>
          <w:szCs w:val="28"/>
          <w:lang w:bidi="en-AU"/>
        </w:rPr>
        <w:t>Application Outcome</w:t>
      </w:r>
    </w:p>
    <w:p w:rsidR="00546663" w:rsidRPr="005347BF" w:rsidRDefault="00546663" w:rsidP="005347BF">
      <w:pPr>
        <w:rPr>
          <w:rFonts w:ascii="Arial" w:hAnsi="Arial" w:cs="Arial"/>
          <w:color w:val="1F4E79" w:themeColor="accent1" w:themeShade="80"/>
          <w:sz w:val="20"/>
          <w:szCs w:val="20"/>
        </w:rPr>
      </w:pPr>
    </w:p>
    <w:tbl>
      <w:tblPr>
        <w:tblStyle w:val="TableGrid"/>
        <w:tblpPr w:leftFromText="180" w:rightFromText="180" w:vertAnchor="text" w:horzAnchor="margin" w:tblpY="63"/>
        <w:tblW w:w="0" w:type="auto"/>
        <w:tblLook w:val="04A0" w:firstRow="1" w:lastRow="0" w:firstColumn="1" w:lastColumn="0" w:noHBand="0" w:noVBand="1"/>
      </w:tblPr>
      <w:tblGrid>
        <w:gridCol w:w="5228"/>
        <w:gridCol w:w="5228"/>
      </w:tblGrid>
      <w:tr w:rsidR="00A16F8D" w:rsidRPr="005347BF" w:rsidTr="00C52CE3">
        <w:tc>
          <w:tcPr>
            <w:tcW w:w="10456" w:type="dxa"/>
            <w:gridSpan w:val="2"/>
            <w:shd w:val="clear" w:color="auto" w:fill="E7E6E6" w:themeFill="background2"/>
          </w:tcPr>
          <w:p w:rsidR="00A16F8D" w:rsidRPr="00683AEB" w:rsidRDefault="00A16F8D" w:rsidP="00A16F8D">
            <w:pPr>
              <w:jc w:val="center"/>
              <w:rPr>
                <w:rFonts w:ascii="Arial" w:hAnsi="Arial" w:cs="Arial"/>
                <w:b/>
                <w:sz w:val="24"/>
                <w:szCs w:val="24"/>
              </w:rPr>
            </w:pPr>
            <w:r w:rsidRPr="006C162A">
              <w:rPr>
                <w:rFonts w:ascii="Arial" w:hAnsi="Arial" w:cs="Arial"/>
                <w:b/>
                <w:sz w:val="24"/>
                <w:szCs w:val="24"/>
              </w:rPr>
              <w:t>APPROVED AARA</w:t>
            </w:r>
          </w:p>
        </w:tc>
      </w:tr>
      <w:tr w:rsidR="007C42C4" w:rsidRPr="005347BF" w:rsidTr="002E76CD">
        <w:trPr>
          <w:trHeight w:val="3858"/>
        </w:trPr>
        <w:tc>
          <w:tcPr>
            <w:tcW w:w="5228" w:type="dxa"/>
            <w:vMerge w:val="restart"/>
            <w:shd w:val="clear" w:color="auto" w:fill="F7CAAC" w:themeFill="accent2" w:themeFillTint="66"/>
          </w:tcPr>
          <w:p w:rsidR="007C42C4" w:rsidRPr="00683AEB" w:rsidRDefault="007C42C4" w:rsidP="007C42C4">
            <w:pPr>
              <w:jc w:val="center"/>
              <w:rPr>
                <w:rFonts w:ascii="Arial" w:hAnsi="Arial" w:cs="Arial"/>
                <w:b/>
                <w:sz w:val="24"/>
                <w:szCs w:val="24"/>
                <w:u w:val="single"/>
              </w:rPr>
            </w:pPr>
            <w:r w:rsidRPr="00683AEB">
              <w:rPr>
                <w:rFonts w:ascii="Arial" w:hAnsi="Arial" w:cs="Arial"/>
                <w:b/>
                <w:sz w:val="24"/>
                <w:szCs w:val="24"/>
                <w:u w:val="single"/>
              </w:rPr>
              <w:t>Unit 1 &amp; 2 (Formative assessment)</w:t>
            </w:r>
          </w:p>
          <w:p w:rsidR="001E66D3" w:rsidRPr="007C42C4" w:rsidRDefault="001E66D3" w:rsidP="007C42C4">
            <w:pPr>
              <w:jc w:val="center"/>
              <w:rPr>
                <w:rFonts w:ascii="Arial" w:hAnsi="Arial" w:cs="Arial"/>
                <w:b/>
                <w:sz w:val="20"/>
                <w:szCs w:val="20"/>
                <w:u w:val="single"/>
              </w:rPr>
            </w:pPr>
          </w:p>
          <w:p w:rsidR="007C42C4" w:rsidRPr="00683AEB" w:rsidRDefault="007C42C4" w:rsidP="004F705B">
            <w:pPr>
              <w:shd w:val="clear" w:color="auto" w:fill="FFFFFF" w:themeFill="background1"/>
              <w:rPr>
                <w:rFonts w:ascii="Arial" w:hAnsi="Arial" w:cs="Arial"/>
                <w:b/>
              </w:rPr>
            </w:pPr>
            <w:r w:rsidRPr="00683AEB">
              <w:rPr>
                <w:rFonts w:ascii="Arial" w:hAnsi="Arial" w:cs="Arial"/>
                <w:b/>
              </w:rPr>
              <w:t xml:space="preserve">Principal-reported AARA: </w:t>
            </w:r>
          </w:p>
          <w:p w:rsidR="002E76CD" w:rsidRPr="00683AEB" w:rsidRDefault="002E76CD" w:rsidP="001374D9">
            <w:pPr>
              <w:pStyle w:val="ListParagraph"/>
              <w:numPr>
                <w:ilvl w:val="0"/>
                <w:numId w:val="21"/>
              </w:numPr>
              <w:rPr>
                <w:rFonts w:ascii="Arial" w:hAnsi="Arial" w:cs="Arial"/>
                <w:b/>
              </w:rPr>
            </w:pPr>
          </w:p>
          <w:p w:rsidR="002E76CD" w:rsidRPr="00683AEB" w:rsidRDefault="002E76CD" w:rsidP="002E76CD">
            <w:pPr>
              <w:rPr>
                <w:rFonts w:ascii="Arial" w:hAnsi="Arial" w:cs="Arial"/>
                <w:b/>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Default="002E76CD" w:rsidP="002E76CD">
            <w:pPr>
              <w:rPr>
                <w:rFonts w:ascii="Arial" w:hAnsi="Arial" w:cs="Arial"/>
                <w:b/>
                <w:sz w:val="20"/>
                <w:szCs w:val="20"/>
              </w:rPr>
            </w:pPr>
          </w:p>
          <w:p w:rsidR="002E76CD" w:rsidRPr="002E76CD" w:rsidRDefault="002E76CD" w:rsidP="002E76CD">
            <w:pPr>
              <w:rPr>
                <w:rFonts w:ascii="Arial" w:hAnsi="Arial" w:cs="Arial"/>
                <w:b/>
                <w:sz w:val="20"/>
                <w:szCs w:val="20"/>
              </w:rPr>
            </w:pPr>
          </w:p>
        </w:tc>
        <w:tc>
          <w:tcPr>
            <w:tcW w:w="5228" w:type="dxa"/>
            <w:shd w:val="clear" w:color="auto" w:fill="BDD6EE" w:themeFill="accent1" w:themeFillTint="66"/>
          </w:tcPr>
          <w:p w:rsidR="007C42C4" w:rsidRPr="00683AEB" w:rsidRDefault="007C42C4" w:rsidP="007C42C4">
            <w:pPr>
              <w:jc w:val="center"/>
              <w:rPr>
                <w:rFonts w:ascii="Arial" w:hAnsi="Arial" w:cs="Arial"/>
                <w:b/>
                <w:sz w:val="24"/>
                <w:szCs w:val="24"/>
                <w:u w:val="single"/>
              </w:rPr>
            </w:pPr>
            <w:r w:rsidRPr="00683AEB">
              <w:rPr>
                <w:rFonts w:ascii="Arial" w:hAnsi="Arial" w:cs="Arial"/>
                <w:b/>
                <w:sz w:val="24"/>
                <w:szCs w:val="24"/>
                <w:u w:val="single"/>
              </w:rPr>
              <w:t>Unit 3 &amp; 4 (Summative assessment)</w:t>
            </w:r>
          </w:p>
          <w:p w:rsidR="001E66D3" w:rsidRPr="007C42C4" w:rsidRDefault="001E66D3" w:rsidP="007C42C4">
            <w:pPr>
              <w:jc w:val="center"/>
              <w:rPr>
                <w:rFonts w:ascii="Arial" w:hAnsi="Arial" w:cs="Arial"/>
                <w:b/>
                <w:sz w:val="20"/>
                <w:szCs w:val="20"/>
                <w:u w:val="single"/>
              </w:rPr>
            </w:pPr>
          </w:p>
          <w:p w:rsidR="007C42C4" w:rsidRPr="00683AEB" w:rsidRDefault="007C42C4" w:rsidP="004F705B">
            <w:pPr>
              <w:shd w:val="clear" w:color="auto" w:fill="FFFFFF" w:themeFill="background1"/>
              <w:rPr>
                <w:rFonts w:ascii="Arial" w:hAnsi="Arial" w:cs="Arial"/>
                <w:b/>
              </w:rPr>
            </w:pPr>
            <w:r w:rsidRPr="00683AEB">
              <w:rPr>
                <w:rFonts w:ascii="Arial" w:hAnsi="Arial" w:cs="Arial"/>
                <w:b/>
              </w:rPr>
              <w:t xml:space="preserve">Principal-reported AARA: </w:t>
            </w:r>
          </w:p>
          <w:p w:rsidR="002E76CD" w:rsidRDefault="002E76CD" w:rsidP="001374D9">
            <w:pPr>
              <w:pStyle w:val="ListParagraph"/>
              <w:numPr>
                <w:ilvl w:val="0"/>
                <w:numId w:val="20"/>
              </w:num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Default="00783801" w:rsidP="00783801">
            <w:pPr>
              <w:rPr>
                <w:rFonts w:ascii="Arial" w:hAnsi="Arial" w:cs="Arial"/>
                <w:b/>
                <w:sz w:val="20"/>
                <w:szCs w:val="20"/>
              </w:rPr>
            </w:pPr>
          </w:p>
          <w:p w:rsidR="00783801" w:rsidRPr="00783801" w:rsidRDefault="00783801" w:rsidP="00783801">
            <w:pPr>
              <w:rPr>
                <w:rFonts w:ascii="Arial" w:hAnsi="Arial" w:cs="Arial"/>
                <w:b/>
                <w:sz w:val="20"/>
                <w:szCs w:val="20"/>
              </w:rPr>
            </w:pPr>
          </w:p>
        </w:tc>
      </w:tr>
      <w:tr w:rsidR="007C42C4" w:rsidRPr="005347BF" w:rsidTr="002E76CD">
        <w:trPr>
          <w:trHeight w:val="1134"/>
        </w:trPr>
        <w:tc>
          <w:tcPr>
            <w:tcW w:w="5228" w:type="dxa"/>
            <w:vMerge/>
            <w:shd w:val="clear" w:color="auto" w:fill="F7CAAC" w:themeFill="accent2" w:themeFillTint="66"/>
          </w:tcPr>
          <w:p w:rsidR="007C42C4" w:rsidRPr="007C42C4" w:rsidRDefault="007C42C4" w:rsidP="00A16F8D">
            <w:pPr>
              <w:rPr>
                <w:rFonts w:ascii="Arial" w:hAnsi="Arial" w:cs="Arial"/>
                <w:b/>
                <w:sz w:val="20"/>
                <w:szCs w:val="20"/>
              </w:rPr>
            </w:pPr>
          </w:p>
        </w:tc>
        <w:tc>
          <w:tcPr>
            <w:tcW w:w="5228" w:type="dxa"/>
            <w:shd w:val="clear" w:color="auto" w:fill="BDD6EE" w:themeFill="accent1" w:themeFillTint="66"/>
          </w:tcPr>
          <w:p w:rsidR="002E76CD" w:rsidRDefault="002E76CD" w:rsidP="007C42C4">
            <w:pPr>
              <w:rPr>
                <w:rFonts w:ascii="Arial" w:hAnsi="Arial" w:cs="Arial"/>
                <w:b/>
                <w:sz w:val="20"/>
                <w:szCs w:val="20"/>
              </w:rPr>
            </w:pPr>
          </w:p>
          <w:p w:rsidR="007C42C4" w:rsidRPr="00683AEB" w:rsidRDefault="007C42C4" w:rsidP="004F705B">
            <w:pPr>
              <w:shd w:val="clear" w:color="auto" w:fill="FFFFFF" w:themeFill="background1"/>
              <w:rPr>
                <w:rFonts w:ascii="Arial" w:hAnsi="Arial" w:cs="Arial"/>
                <w:b/>
              </w:rPr>
            </w:pPr>
            <w:r w:rsidRPr="00683AEB">
              <w:rPr>
                <w:rFonts w:ascii="Arial" w:hAnsi="Arial" w:cs="Arial"/>
                <w:b/>
              </w:rPr>
              <w:t xml:space="preserve">QCAA-approved AARA: </w:t>
            </w:r>
            <w:r w:rsidRPr="00683AEB">
              <w:t xml:space="preserve"> </w:t>
            </w:r>
          </w:p>
          <w:p w:rsidR="007C42C4" w:rsidRPr="007C42C4" w:rsidRDefault="007C42C4" w:rsidP="001374D9">
            <w:pPr>
              <w:pStyle w:val="ListParagraph"/>
              <w:numPr>
                <w:ilvl w:val="0"/>
                <w:numId w:val="19"/>
              </w:numPr>
              <w:rPr>
                <w:rFonts w:ascii="Arial" w:hAnsi="Arial" w:cs="Arial"/>
                <w:b/>
                <w:sz w:val="20"/>
                <w:szCs w:val="20"/>
              </w:rPr>
            </w:pPr>
            <w:r w:rsidRPr="00683AEB">
              <w:rPr>
                <w:rFonts w:ascii="Arial" w:hAnsi="Arial" w:cs="Arial"/>
              </w:rPr>
              <w:t xml:space="preserve">Stakeholders will be notified of </w:t>
            </w:r>
            <w:r w:rsidR="002E76CD" w:rsidRPr="00683AEB">
              <w:rPr>
                <w:rFonts w:ascii="Arial" w:hAnsi="Arial" w:cs="Arial"/>
              </w:rPr>
              <w:t>outcome</w:t>
            </w:r>
            <w:r w:rsidRPr="00683AEB">
              <w:rPr>
                <w:rFonts w:ascii="Arial" w:hAnsi="Arial" w:cs="Arial"/>
              </w:rPr>
              <w:t xml:space="preserve"> </w:t>
            </w:r>
            <w:r w:rsidR="002E76CD" w:rsidRPr="00683AEB">
              <w:rPr>
                <w:rFonts w:ascii="Arial" w:hAnsi="Arial" w:cs="Arial"/>
              </w:rPr>
              <w:t xml:space="preserve">via </w:t>
            </w:r>
            <w:r w:rsidRPr="00683AEB">
              <w:rPr>
                <w:rFonts w:ascii="Arial" w:hAnsi="Arial" w:cs="Arial"/>
              </w:rPr>
              <w:t>letter provided by the QCAA.</w:t>
            </w:r>
          </w:p>
        </w:tc>
      </w:tr>
      <w:tr w:rsidR="00A16F8D" w:rsidRPr="005347BF" w:rsidTr="00C52CE3">
        <w:tc>
          <w:tcPr>
            <w:tcW w:w="10456" w:type="dxa"/>
            <w:gridSpan w:val="2"/>
            <w:shd w:val="clear" w:color="auto" w:fill="E7E6E6" w:themeFill="background2"/>
          </w:tcPr>
          <w:p w:rsidR="00A16F8D" w:rsidRPr="006C162A" w:rsidRDefault="00A16F8D" w:rsidP="00A16F8D">
            <w:pPr>
              <w:jc w:val="center"/>
              <w:rPr>
                <w:rFonts w:ascii="Arial" w:hAnsi="Arial" w:cs="Arial"/>
                <w:b/>
                <w:sz w:val="24"/>
                <w:szCs w:val="24"/>
              </w:rPr>
            </w:pPr>
            <w:r w:rsidRPr="006C162A">
              <w:rPr>
                <w:rFonts w:ascii="Arial" w:hAnsi="Arial" w:cs="Arial"/>
                <w:b/>
                <w:sz w:val="24"/>
                <w:szCs w:val="24"/>
              </w:rPr>
              <w:t>Additional Notes:</w:t>
            </w:r>
          </w:p>
        </w:tc>
      </w:tr>
      <w:tr w:rsidR="00A16F8D" w:rsidRPr="005347BF" w:rsidTr="00773E3A">
        <w:trPr>
          <w:trHeight w:val="358"/>
        </w:trPr>
        <w:tc>
          <w:tcPr>
            <w:tcW w:w="10456" w:type="dxa"/>
            <w:gridSpan w:val="2"/>
            <w:shd w:val="clear" w:color="auto" w:fill="FFFFFF" w:themeFill="background1"/>
          </w:tcPr>
          <w:p w:rsidR="00046D8F" w:rsidRPr="005347BF" w:rsidRDefault="00046D8F" w:rsidP="005214D1">
            <w:pPr>
              <w:rPr>
                <w:rFonts w:ascii="Arial" w:hAnsi="Arial" w:cs="Arial"/>
                <w:color w:val="FF0000"/>
                <w:sz w:val="20"/>
                <w:szCs w:val="20"/>
              </w:rPr>
            </w:pPr>
          </w:p>
          <w:p w:rsidR="005214D1" w:rsidRPr="006C162A" w:rsidRDefault="005214D1" w:rsidP="005214D1">
            <w:pPr>
              <w:rPr>
                <w:rFonts w:ascii="Arial" w:hAnsi="Arial" w:cs="Arial"/>
                <w:sz w:val="24"/>
                <w:szCs w:val="24"/>
              </w:rPr>
            </w:pPr>
            <w:r w:rsidRPr="006C162A">
              <w:rPr>
                <w:rFonts w:ascii="Arial" w:hAnsi="Arial" w:cs="Arial"/>
                <w:sz w:val="24"/>
                <w:szCs w:val="24"/>
              </w:rPr>
              <w:t>It is the student’s responsibility to liaise with their teacher/s to schedule an alternative day/time to complete assessment. Failure to do so may result in the student being grade</w:t>
            </w:r>
            <w:r w:rsidR="003B217A" w:rsidRPr="006C162A">
              <w:rPr>
                <w:rFonts w:ascii="Arial" w:hAnsi="Arial" w:cs="Arial"/>
                <w:sz w:val="24"/>
                <w:szCs w:val="24"/>
              </w:rPr>
              <w:t>d with an ‘E’</w:t>
            </w:r>
            <w:r w:rsidR="00C20A8C">
              <w:rPr>
                <w:rFonts w:ascii="Arial" w:hAnsi="Arial" w:cs="Arial"/>
                <w:sz w:val="24"/>
                <w:szCs w:val="24"/>
              </w:rPr>
              <w:t>, ‘NR’</w:t>
            </w:r>
            <w:r w:rsidR="00E67B75">
              <w:rPr>
                <w:rFonts w:ascii="Arial" w:hAnsi="Arial" w:cs="Arial"/>
                <w:sz w:val="24"/>
                <w:szCs w:val="24"/>
              </w:rPr>
              <w:t xml:space="preserve"> (not rated)</w:t>
            </w:r>
            <w:r w:rsidR="003B217A" w:rsidRPr="006C162A">
              <w:rPr>
                <w:rFonts w:ascii="Arial" w:hAnsi="Arial" w:cs="Arial"/>
                <w:sz w:val="24"/>
                <w:szCs w:val="24"/>
              </w:rPr>
              <w:t xml:space="preserve"> or ‘0</w:t>
            </w:r>
            <w:r w:rsidR="00C20A8C">
              <w:rPr>
                <w:rFonts w:ascii="Arial" w:hAnsi="Arial" w:cs="Arial"/>
                <w:sz w:val="24"/>
                <w:szCs w:val="24"/>
              </w:rPr>
              <w:t>’ (zero)</w:t>
            </w:r>
            <w:r w:rsidR="00E67B75">
              <w:rPr>
                <w:rFonts w:ascii="Arial" w:hAnsi="Arial" w:cs="Arial"/>
                <w:sz w:val="24"/>
                <w:szCs w:val="24"/>
              </w:rPr>
              <w:t xml:space="preserve"> - </w:t>
            </w:r>
            <w:r w:rsidRPr="006C162A">
              <w:rPr>
                <w:rFonts w:ascii="Arial" w:hAnsi="Arial" w:cs="Arial"/>
                <w:sz w:val="24"/>
                <w:szCs w:val="24"/>
              </w:rPr>
              <w:t>potentially impact</w:t>
            </w:r>
            <w:r w:rsidR="003B217A" w:rsidRPr="006C162A">
              <w:rPr>
                <w:rFonts w:ascii="Arial" w:hAnsi="Arial" w:cs="Arial"/>
                <w:sz w:val="24"/>
                <w:szCs w:val="24"/>
              </w:rPr>
              <w:t>ing</w:t>
            </w:r>
            <w:r w:rsidRPr="006C162A">
              <w:rPr>
                <w:rFonts w:ascii="Arial" w:hAnsi="Arial" w:cs="Arial"/>
                <w:sz w:val="24"/>
                <w:szCs w:val="24"/>
              </w:rPr>
              <w:t xml:space="preserve"> QCE eligibility. </w:t>
            </w:r>
          </w:p>
          <w:p w:rsidR="003B217A" w:rsidRPr="006C162A" w:rsidRDefault="003B217A" w:rsidP="005214D1">
            <w:pPr>
              <w:rPr>
                <w:rFonts w:ascii="Arial" w:hAnsi="Arial" w:cs="Arial"/>
                <w:sz w:val="24"/>
                <w:szCs w:val="24"/>
              </w:rPr>
            </w:pPr>
          </w:p>
          <w:p w:rsidR="003B217A" w:rsidRPr="006C162A" w:rsidRDefault="003B217A" w:rsidP="003B217A">
            <w:pPr>
              <w:rPr>
                <w:rFonts w:ascii="Arial" w:hAnsi="Arial" w:cs="Arial"/>
                <w:sz w:val="24"/>
                <w:szCs w:val="24"/>
              </w:rPr>
            </w:pPr>
            <w:r w:rsidRPr="006C162A">
              <w:rPr>
                <w:rFonts w:ascii="Arial" w:hAnsi="Arial" w:cs="Arial"/>
                <w:sz w:val="24"/>
                <w:szCs w:val="24"/>
              </w:rPr>
              <w:t xml:space="preserve">The student might be required to </w:t>
            </w:r>
            <w:r w:rsidR="00E67B75">
              <w:rPr>
                <w:rFonts w:ascii="Arial" w:hAnsi="Arial" w:cs="Arial"/>
                <w:sz w:val="24"/>
                <w:szCs w:val="24"/>
              </w:rPr>
              <w:t>re-</w:t>
            </w:r>
            <w:r w:rsidRPr="006C162A">
              <w:rPr>
                <w:rFonts w:ascii="Arial" w:hAnsi="Arial" w:cs="Arial"/>
                <w:sz w:val="24"/>
                <w:szCs w:val="24"/>
              </w:rPr>
              <w:t>apply for</w:t>
            </w:r>
            <w:r w:rsidR="00E67B75">
              <w:rPr>
                <w:rFonts w:ascii="Arial" w:hAnsi="Arial" w:cs="Arial"/>
                <w:sz w:val="24"/>
                <w:szCs w:val="24"/>
              </w:rPr>
              <w:t xml:space="preserve"> </w:t>
            </w:r>
            <w:r w:rsidR="00E67B75" w:rsidRPr="00E67B75">
              <w:rPr>
                <w:rFonts w:ascii="Arial" w:hAnsi="Arial" w:cs="Arial"/>
                <w:i/>
                <w:sz w:val="24"/>
                <w:szCs w:val="24"/>
              </w:rPr>
              <w:t>Principal-reported</w:t>
            </w:r>
            <w:r w:rsidR="00E67B75">
              <w:rPr>
                <w:rFonts w:ascii="Arial" w:hAnsi="Arial" w:cs="Arial"/>
                <w:sz w:val="24"/>
                <w:szCs w:val="24"/>
              </w:rPr>
              <w:t xml:space="preserve"> AARA and/or apply for</w:t>
            </w:r>
            <w:r w:rsidRPr="006C162A">
              <w:rPr>
                <w:rFonts w:ascii="Arial" w:hAnsi="Arial" w:cs="Arial"/>
                <w:sz w:val="24"/>
                <w:szCs w:val="24"/>
              </w:rPr>
              <w:t xml:space="preserve"> </w:t>
            </w:r>
            <w:r w:rsidR="00E67B75" w:rsidRPr="00E67B75">
              <w:rPr>
                <w:rFonts w:ascii="Arial" w:hAnsi="Arial" w:cs="Arial"/>
                <w:i/>
                <w:sz w:val="24"/>
                <w:szCs w:val="24"/>
              </w:rPr>
              <w:t>QCAA-approved</w:t>
            </w:r>
            <w:r w:rsidR="00E67B75">
              <w:rPr>
                <w:rFonts w:ascii="Arial" w:hAnsi="Arial" w:cs="Arial"/>
                <w:sz w:val="24"/>
                <w:szCs w:val="24"/>
              </w:rPr>
              <w:t xml:space="preserve"> AARA for Units 3 &amp; 4 - speak with </w:t>
            </w:r>
            <w:r w:rsidRPr="006C162A">
              <w:rPr>
                <w:rFonts w:ascii="Arial" w:hAnsi="Arial" w:cs="Arial"/>
                <w:sz w:val="24"/>
                <w:szCs w:val="24"/>
              </w:rPr>
              <w:t xml:space="preserve">the Guidance Officer </w:t>
            </w:r>
            <w:r w:rsidR="00E67B75">
              <w:rPr>
                <w:rFonts w:ascii="Arial" w:hAnsi="Arial" w:cs="Arial"/>
                <w:sz w:val="24"/>
                <w:szCs w:val="24"/>
              </w:rPr>
              <w:t>to see if this will apply to you</w:t>
            </w:r>
            <w:r w:rsidRPr="006C162A">
              <w:rPr>
                <w:rFonts w:ascii="Arial" w:hAnsi="Arial" w:cs="Arial"/>
                <w:sz w:val="24"/>
                <w:szCs w:val="24"/>
              </w:rPr>
              <w:t xml:space="preserve">. </w:t>
            </w:r>
          </w:p>
          <w:p w:rsidR="00046D8F" w:rsidRPr="005347BF" w:rsidRDefault="00046D8F" w:rsidP="005214D1">
            <w:pPr>
              <w:rPr>
                <w:rFonts w:ascii="Arial" w:hAnsi="Arial" w:cs="Arial"/>
                <w:color w:val="FF0000"/>
                <w:sz w:val="20"/>
                <w:szCs w:val="20"/>
              </w:rPr>
            </w:pPr>
          </w:p>
        </w:tc>
      </w:tr>
    </w:tbl>
    <w:p w:rsidR="00CB40C1" w:rsidRDefault="00CB40C1" w:rsidP="00AC08A4">
      <w:pPr>
        <w:rPr>
          <w:b/>
          <w:sz w:val="24"/>
        </w:rPr>
      </w:pPr>
    </w:p>
    <w:p w:rsidR="005347BF" w:rsidRDefault="005347BF" w:rsidP="00AC08A4">
      <w:pPr>
        <w:rPr>
          <w:b/>
          <w:sz w:val="24"/>
        </w:rPr>
      </w:pPr>
    </w:p>
    <w:p w:rsidR="00C972EA" w:rsidRDefault="00C972EA" w:rsidP="00AC08A4">
      <w:pPr>
        <w:rPr>
          <w:b/>
          <w:sz w:val="24"/>
        </w:rPr>
      </w:pPr>
    </w:p>
    <w:p w:rsidR="00C972EA" w:rsidRDefault="00C972EA" w:rsidP="00C972EA">
      <w:pPr>
        <w:spacing w:line="240" w:lineRule="auto"/>
        <w:contextualSpacing/>
      </w:pPr>
      <w:r>
        <w:t>_______________________________</w:t>
      </w:r>
      <w:r>
        <w:tab/>
      </w:r>
      <w:r>
        <w:tab/>
      </w:r>
      <w:r>
        <w:tab/>
      </w:r>
      <w:r>
        <w:tab/>
      </w:r>
      <w:r>
        <w:tab/>
      </w:r>
      <w:r>
        <w:tab/>
      </w:r>
      <w:r w:rsidRPr="00C972EA">
        <w:t>____________________________</w:t>
      </w:r>
    </w:p>
    <w:p w:rsidR="00C972EA" w:rsidRPr="00C972EA" w:rsidRDefault="00C972EA" w:rsidP="00C972EA">
      <w:pPr>
        <w:spacing w:line="240" w:lineRule="auto"/>
        <w:contextualSpacing/>
        <w:rPr>
          <w:rFonts w:ascii="Arial" w:hAnsi="Arial" w:cs="Arial"/>
          <w:b/>
          <w:i/>
          <w:color w:val="1F4E79" w:themeColor="accent1" w:themeShade="80"/>
        </w:rPr>
      </w:pPr>
      <w:r w:rsidRPr="00C972EA">
        <w:rPr>
          <w:rFonts w:ascii="Arial" w:hAnsi="Arial" w:cs="Arial"/>
          <w:b/>
          <w:i/>
          <w:color w:val="1F4E79" w:themeColor="accent1" w:themeShade="80"/>
        </w:rPr>
        <w:t>JOSH ATKINS</w:t>
      </w:r>
      <w:r>
        <w:rPr>
          <w:rFonts w:ascii="Arial" w:hAnsi="Arial" w:cs="Arial"/>
          <w:b/>
          <w:i/>
          <w:color w:val="1F4E79" w:themeColor="accent1" w:themeShade="80"/>
        </w:rPr>
        <w:tab/>
      </w:r>
      <w:r>
        <w:rPr>
          <w:rFonts w:ascii="Arial" w:hAnsi="Arial" w:cs="Arial"/>
          <w:b/>
          <w:i/>
          <w:color w:val="1F4E79" w:themeColor="accent1" w:themeShade="80"/>
        </w:rPr>
        <w:tab/>
      </w:r>
      <w:r>
        <w:rPr>
          <w:rFonts w:ascii="Arial" w:hAnsi="Arial" w:cs="Arial"/>
          <w:b/>
          <w:i/>
          <w:color w:val="1F4E79" w:themeColor="accent1" w:themeShade="80"/>
        </w:rPr>
        <w:tab/>
      </w:r>
      <w:r>
        <w:rPr>
          <w:rFonts w:ascii="Arial" w:hAnsi="Arial" w:cs="Arial"/>
          <w:b/>
          <w:i/>
          <w:color w:val="1F4E79" w:themeColor="accent1" w:themeShade="80"/>
        </w:rPr>
        <w:tab/>
      </w:r>
      <w:r>
        <w:rPr>
          <w:rFonts w:ascii="Arial" w:hAnsi="Arial" w:cs="Arial"/>
          <w:b/>
          <w:i/>
          <w:color w:val="1F4E79" w:themeColor="accent1" w:themeShade="80"/>
        </w:rPr>
        <w:tab/>
      </w:r>
      <w:r>
        <w:rPr>
          <w:rFonts w:ascii="Arial" w:hAnsi="Arial" w:cs="Arial"/>
          <w:b/>
          <w:i/>
          <w:color w:val="1F4E79" w:themeColor="accent1" w:themeShade="80"/>
        </w:rPr>
        <w:tab/>
      </w:r>
      <w:r>
        <w:rPr>
          <w:rFonts w:ascii="Arial" w:hAnsi="Arial" w:cs="Arial"/>
          <w:b/>
          <w:i/>
          <w:color w:val="1F4E79" w:themeColor="accent1" w:themeShade="80"/>
        </w:rPr>
        <w:tab/>
      </w:r>
      <w:r>
        <w:rPr>
          <w:rFonts w:ascii="Arial" w:hAnsi="Arial" w:cs="Arial"/>
          <w:b/>
          <w:i/>
          <w:color w:val="1F4E79" w:themeColor="accent1" w:themeShade="80"/>
        </w:rPr>
        <w:tab/>
      </w:r>
      <w:r>
        <w:rPr>
          <w:rFonts w:ascii="Arial" w:hAnsi="Arial" w:cs="Arial"/>
          <w:b/>
          <w:i/>
          <w:color w:val="1F4E79" w:themeColor="accent1" w:themeShade="80"/>
        </w:rPr>
        <w:tab/>
        <w:t xml:space="preserve">        DATE</w:t>
      </w:r>
      <w:r>
        <w:rPr>
          <w:rFonts w:ascii="Arial" w:hAnsi="Arial" w:cs="Arial"/>
          <w:b/>
          <w:i/>
          <w:color w:val="1F4E79" w:themeColor="accent1" w:themeShade="80"/>
        </w:rPr>
        <w:tab/>
      </w:r>
    </w:p>
    <w:p w:rsidR="00C972EA" w:rsidRDefault="00C972EA" w:rsidP="00C972EA">
      <w:pPr>
        <w:spacing w:line="240" w:lineRule="auto"/>
        <w:contextualSpacing/>
        <w:rPr>
          <w:rFonts w:ascii="Arial" w:hAnsi="Arial" w:cs="Arial"/>
          <w:b/>
          <w:i/>
          <w:color w:val="1F4E79" w:themeColor="accent1" w:themeShade="80"/>
        </w:rPr>
      </w:pPr>
      <w:r w:rsidRPr="00C972EA">
        <w:rPr>
          <w:rFonts w:ascii="Arial" w:hAnsi="Arial" w:cs="Arial"/>
          <w:b/>
          <w:i/>
          <w:color w:val="1F4E79" w:themeColor="accent1" w:themeShade="80"/>
        </w:rPr>
        <w:t>GUIDANCE OFFICER</w:t>
      </w:r>
    </w:p>
    <w:p w:rsidR="004878A9" w:rsidRDefault="004878A9" w:rsidP="00C972EA">
      <w:pPr>
        <w:spacing w:line="240" w:lineRule="auto"/>
        <w:contextualSpacing/>
        <w:rPr>
          <w:rFonts w:ascii="Arial" w:hAnsi="Arial" w:cs="Arial"/>
          <w:b/>
          <w:i/>
          <w:color w:val="1F4E79" w:themeColor="accent1" w:themeShade="80"/>
        </w:rPr>
      </w:pPr>
    </w:p>
    <w:p w:rsidR="004878A9" w:rsidRPr="004878A9" w:rsidRDefault="004878A9" w:rsidP="00C972EA">
      <w:pPr>
        <w:spacing w:line="240" w:lineRule="auto"/>
        <w:contextualSpacing/>
        <w:rPr>
          <w:rFonts w:ascii="Arial" w:hAnsi="Arial" w:cs="Arial"/>
          <w:color w:val="1F4E79" w:themeColor="accent1" w:themeShade="80"/>
          <w:sz w:val="18"/>
          <w:szCs w:val="18"/>
        </w:rPr>
      </w:pPr>
      <w:r w:rsidRPr="004878A9">
        <w:rPr>
          <w:rFonts w:ascii="Arial" w:hAnsi="Arial" w:cs="Arial"/>
          <w:color w:val="1F4E79" w:themeColor="accent1" w:themeShade="80"/>
          <w:sz w:val="18"/>
          <w:szCs w:val="18"/>
        </w:rPr>
        <w:t>Miami State High School</w:t>
      </w:r>
    </w:p>
    <w:p w:rsidR="004878A9" w:rsidRDefault="004878A9" w:rsidP="00C972EA">
      <w:pPr>
        <w:spacing w:line="240" w:lineRule="auto"/>
        <w:contextualSpacing/>
        <w:rPr>
          <w:rFonts w:ascii="Arial" w:hAnsi="Arial" w:cs="Arial"/>
          <w:color w:val="1F4E79" w:themeColor="accent1" w:themeShade="80"/>
          <w:sz w:val="18"/>
          <w:szCs w:val="18"/>
        </w:rPr>
      </w:pPr>
      <w:r w:rsidRPr="004878A9">
        <w:rPr>
          <w:rFonts w:ascii="Arial" w:hAnsi="Arial" w:cs="Arial"/>
          <w:color w:val="1F4E79" w:themeColor="accent1" w:themeShade="80"/>
          <w:sz w:val="18"/>
          <w:szCs w:val="18"/>
        </w:rPr>
        <w:t>2137-2205 Gold Coast Highway</w:t>
      </w:r>
      <w:r>
        <w:rPr>
          <w:rFonts w:ascii="Arial" w:hAnsi="Arial" w:cs="Arial"/>
          <w:color w:val="1F4E79" w:themeColor="accent1" w:themeShade="80"/>
          <w:sz w:val="18"/>
          <w:szCs w:val="18"/>
        </w:rPr>
        <w:t xml:space="preserve">, </w:t>
      </w:r>
      <w:r w:rsidRPr="004878A9">
        <w:rPr>
          <w:rFonts w:ascii="Arial" w:hAnsi="Arial" w:cs="Arial"/>
          <w:color w:val="1F4E79" w:themeColor="accent1" w:themeShade="80"/>
          <w:sz w:val="18"/>
          <w:szCs w:val="18"/>
        </w:rPr>
        <w:t>Miami Q 4220</w:t>
      </w:r>
    </w:p>
    <w:p w:rsidR="004878A9" w:rsidRDefault="004878A9" w:rsidP="00C972EA">
      <w:pPr>
        <w:spacing w:line="240" w:lineRule="auto"/>
        <w:contextualSpacing/>
        <w:rPr>
          <w:rFonts w:ascii="Arial" w:hAnsi="Arial" w:cs="Arial"/>
          <w:color w:val="1F4E79" w:themeColor="accent1" w:themeShade="80"/>
          <w:sz w:val="18"/>
          <w:szCs w:val="18"/>
        </w:rPr>
      </w:pPr>
      <w:r>
        <w:rPr>
          <w:rFonts w:ascii="Arial" w:hAnsi="Arial" w:cs="Arial"/>
          <w:color w:val="1F4E79" w:themeColor="accent1" w:themeShade="80"/>
          <w:sz w:val="18"/>
          <w:szCs w:val="18"/>
        </w:rPr>
        <w:t>PO Box 242 Nobby Beach Q 4218</w:t>
      </w:r>
    </w:p>
    <w:p w:rsidR="004878A9" w:rsidRPr="004878A9" w:rsidRDefault="004878A9" w:rsidP="00C972EA">
      <w:pPr>
        <w:spacing w:line="240" w:lineRule="auto"/>
        <w:contextualSpacing/>
        <w:rPr>
          <w:rFonts w:ascii="Arial" w:hAnsi="Arial" w:cs="Arial"/>
          <w:color w:val="1F4E79" w:themeColor="accent1" w:themeShade="80"/>
          <w:sz w:val="18"/>
          <w:szCs w:val="18"/>
        </w:rPr>
      </w:pPr>
    </w:p>
    <w:p w:rsidR="004878A9" w:rsidRPr="00C40C5A" w:rsidRDefault="004878A9" w:rsidP="00C972EA">
      <w:pPr>
        <w:spacing w:line="240" w:lineRule="auto"/>
        <w:contextualSpacing/>
        <w:rPr>
          <w:rFonts w:ascii="Arial" w:hAnsi="Arial" w:cs="Arial"/>
          <w:color w:val="1F4E79" w:themeColor="accent1" w:themeShade="80"/>
          <w:sz w:val="18"/>
          <w:szCs w:val="18"/>
          <w:lang w:val="de-DE"/>
        </w:rPr>
      </w:pPr>
      <w:r w:rsidRPr="00C40C5A">
        <w:rPr>
          <w:rFonts w:ascii="Arial" w:hAnsi="Arial" w:cs="Arial"/>
          <w:b/>
          <w:color w:val="1F4E79" w:themeColor="accent1" w:themeShade="80"/>
          <w:sz w:val="18"/>
          <w:szCs w:val="18"/>
          <w:lang w:val="de-DE"/>
        </w:rPr>
        <w:t>P</w:t>
      </w:r>
      <w:r w:rsidRPr="00C40C5A">
        <w:rPr>
          <w:rFonts w:ascii="Arial" w:hAnsi="Arial" w:cs="Arial"/>
          <w:color w:val="1F4E79" w:themeColor="accent1" w:themeShade="80"/>
          <w:sz w:val="18"/>
          <w:szCs w:val="18"/>
          <w:lang w:val="de-DE"/>
        </w:rPr>
        <w:t xml:space="preserve"> (07) 5554 0333</w:t>
      </w:r>
    </w:p>
    <w:p w:rsidR="004878A9" w:rsidRPr="00C40C5A" w:rsidRDefault="004878A9" w:rsidP="00C972EA">
      <w:pPr>
        <w:spacing w:line="240" w:lineRule="auto"/>
        <w:contextualSpacing/>
        <w:rPr>
          <w:rFonts w:ascii="Arial" w:hAnsi="Arial" w:cs="Arial"/>
          <w:color w:val="1F4E79" w:themeColor="accent1" w:themeShade="80"/>
          <w:sz w:val="18"/>
          <w:szCs w:val="18"/>
          <w:lang w:val="de-DE"/>
        </w:rPr>
      </w:pPr>
      <w:r w:rsidRPr="00C40C5A">
        <w:rPr>
          <w:rFonts w:ascii="Arial" w:hAnsi="Arial" w:cs="Arial"/>
          <w:b/>
          <w:color w:val="1F4E79" w:themeColor="accent1" w:themeShade="80"/>
          <w:sz w:val="18"/>
          <w:szCs w:val="18"/>
          <w:lang w:val="de-DE"/>
        </w:rPr>
        <w:t>F</w:t>
      </w:r>
      <w:r w:rsidRPr="00C40C5A">
        <w:rPr>
          <w:rFonts w:ascii="Arial" w:hAnsi="Arial" w:cs="Arial"/>
          <w:color w:val="1F4E79" w:themeColor="accent1" w:themeShade="80"/>
          <w:sz w:val="18"/>
          <w:szCs w:val="18"/>
          <w:lang w:val="de-DE"/>
        </w:rPr>
        <w:t xml:space="preserve"> (07) 5554 0300</w:t>
      </w:r>
    </w:p>
    <w:p w:rsidR="00C972EA" w:rsidRPr="00C40C5A" w:rsidRDefault="004878A9" w:rsidP="00783801">
      <w:pPr>
        <w:spacing w:line="240" w:lineRule="auto"/>
        <w:contextualSpacing/>
        <w:rPr>
          <w:b/>
          <w:sz w:val="24"/>
          <w:lang w:val="de-DE"/>
        </w:rPr>
      </w:pPr>
      <w:r w:rsidRPr="00C40C5A">
        <w:rPr>
          <w:rFonts w:ascii="Arial" w:hAnsi="Arial" w:cs="Arial"/>
          <w:b/>
          <w:color w:val="1F4E79" w:themeColor="accent1" w:themeShade="80"/>
          <w:sz w:val="18"/>
          <w:szCs w:val="18"/>
          <w:lang w:val="de-DE"/>
        </w:rPr>
        <w:t>E</w:t>
      </w:r>
      <w:r w:rsidR="00783801">
        <w:rPr>
          <w:rFonts w:ascii="Arial" w:hAnsi="Arial" w:cs="Arial"/>
          <w:color w:val="1F4E79" w:themeColor="accent1" w:themeShade="80"/>
          <w:sz w:val="18"/>
          <w:szCs w:val="18"/>
          <w:lang w:val="de-DE"/>
        </w:rPr>
        <w:t xml:space="preserve"> </w:t>
      </w:r>
      <w:hyperlink r:id="rId8" w:history="1">
        <w:r w:rsidR="00783801" w:rsidRPr="00D20B3D">
          <w:rPr>
            <w:rStyle w:val="Hyperlink"/>
            <w:rFonts w:ascii="Arial" w:hAnsi="Arial" w:cs="Arial"/>
            <w:sz w:val="18"/>
            <w:szCs w:val="18"/>
            <w:lang w:val="de-DE"/>
          </w:rPr>
          <w:t>jatki94@eq.edu.au</w:t>
        </w:r>
      </w:hyperlink>
      <w:r w:rsidR="00783801">
        <w:rPr>
          <w:rFonts w:ascii="Arial" w:hAnsi="Arial" w:cs="Arial"/>
          <w:color w:val="1F4E79" w:themeColor="accent1" w:themeShade="80"/>
          <w:sz w:val="18"/>
          <w:szCs w:val="18"/>
          <w:lang w:val="de-DE"/>
        </w:rPr>
        <w:t xml:space="preserve"> </w:t>
      </w:r>
    </w:p>
    <w:sectPr w:rsidR="00C972EA" w:rsidRPr="00C40C5A" w:rsidSect="00424FD8">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F4" w:rsidRDefault="00304EF4" w:rsidP="00304EF4">
      <w:pPr>
        <w:spacing w:after="0" w:line="240" w:lineRule="auto"/>
      </w:pPr>
      <w:r>
        <w:separator/>
      </w:r>
    </w:p>
  </w:endnote>
  <w:endnote w:type="continuationSeparator" w:id="0">
    <w:p w:rsidR="00304EF4" w:rsidRDefault="00304EF4" w:rsidP="0030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859200"/>
      <w:docPartObj>
        <w:docPartGallery w:val="Page Numbers (Bottom of Page)"/>
        <w:docPartUnique/>
      </w:docPartObj>
    </w:sdtPr>
    <w:sdtEndPr>
      <w:rPr>
        <w:noProof/>
      </w:rPr>
    </w:sdtEndPr>
    <w:sdtContent>
      <w:p w:rsidR="00BC4B70" w:rsidRDefault="00BC4B70">
        <w:pPr>
          <w:pStyle w:val="Footer"/>
          <w:jc w:val="right"/>
        </w:pPr>
        <w:r>
          <w:fldChar w:fldCharType="begin"/>
        </w:r>
        <w:r>
          <w:instrText xml:space="preserve"> PAGE   \* MERGEFORMAT </w:instrText>
        </w:r>
        <w:r>
          <w:fldChar w:fldCharType="separate"/>
        </w:r>
        <w:r w:rsidR="002527DB">
          <w:rPr>
            <w:noProof/>
          </w:rPr>
          <w:t>1</w:t>
        </w:r>
        <w:r>
          <w:rPr>
            <w:noProof/>
          </w:rPr>
          <w:fldChar w:fldCharType="end"/>
        </w:r>
      </w:p>
    </w:sdtContent>
  </w:sdt>
  <w:p w:rsidR="00E32B37" w:rsidRDefault="00E32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F4" w:rsidRDefault="00304EF4" w:rsidP="00304EF4">
      <w:pPr>
        <w:spacing w:after="0" w:line="240" w:lineRule="auto"/>
      </w:pPr>
      <w:r>
        <w:separator/>
      </w:r>
    </w:p>
  </w:footnote>
  <w:footnote w:type="continuationSeparator" w:id="0">
    <w:p w:rsidR="00304EF4" w:rsidRDefault="00304EF4" w:rsidP="00304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D1" w:rsidRPr="005214D1" w:rsidRDefault="005214D1">
    <w:pPr>
      <w:pStyle w:val="Header"/>
      <w:rPr>
        <w:rFonts w:ascii="Arial" w:hAnsi="Arial" w:cs="Arial"/>
        <w:b/>
        <w:color w:val="1F4E79" w:themeColor="accent1" w:themeShade="80"/>
      </w:rPr>
    </w:pPr>
    <w:r w:rsidRPr="005214D1">
      <w:rPr>
        <w:rFonts w:ascii="Arial" w:hAnsi="Arial" w:cs="Arial"/>
        <w:b/>
        <w:noProof/>
        <w:color w:val="1F4E79" w:themeColor="accent1" w:themeShade="80"/>
        <w:sz w:val="24"/>
        <w:szCs w:val="24"/>
      </w:rPr>
      <w:drawing>
        <wp:anchor distT="0" distB="0" distL="114300" distR="114300" simplePos="0" relativeHeight="251659264" behindDoc="1" locked="0" layoutInCell="1" allowOverlap="1" wp14:anchorId="0D33A584" wp14:editId="11617B3B">
          <wp:simplePos x="0" y="0"/>
          <wp:positionH relativeFrom="margin">
            <wp:align>right</wp:align>
          </wp:positionH>
          <wp:positionV relativeFrom="paragraph">
            <wp:posOffset>-244475</wp:posOffset>
          </wp:positionV>
          <wp:extent cx="2895600" cy="581025"/>
          <wp:effectExtent l="0" t="0" r="0" b="9525"/>
          <wp:wrapNone/>
          <wp:docPr id="3" name="Picture 3" descr="J:\JOSH ATKINS\JOSH ATKINS Confidential\Confidential Work\Guidance Officer 2014+\MIAMI SHS\2018Mia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OSH ATKINS\JOSH ATKINS Confidential\Confidential Work\Guidance Officer 2014+\MIAMI SHS\2018Miam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81025"/>
                  </a:xfrm>
                  <a:prstGeom prst="rect">
                    <a:avLst/>
                  </a:prstGeom>
                  <a:noFill/>
                  <a:ln>
                    <a:noFill/>
                  </a:ln>
                </pic:spPr>
              </pic:pic>
            </a:graphicData>
          </a:graphic>
        </wp:anchor>
      </w:drawing>
    </w:r>
    <w:r w:rsidRPr="005214D1">
      <w:rPr>
        <w:rFonts w:ascii="Arial" w:hAnsi="Arial" w:cs="Arial"/>
        <w:b/>
        <w:color w:val="1F4E79" w:themeColor="accent1" w:themeShade="80"/>
      </w:rPr>
      <w:t xml:space="preserve">Miami State High School </w:t>
    </w:r>
  </w:p>
  <w:p w:rsidR="005214D1" w:rsidRDefault="0052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976"/>
    <w:multiLevelType w:val="hybridMultilevel"/>
    <w:tmpl w:val="AD7E5272"/>
    <w:lvl w:ilvl="0" w:tplc="3BEE9F96">
      <w:numFmt w:val="bullet"/>
      <w:lvlText w:val="•"/>
      <w:lvlJc w:val="left"/>
      <w:pPr>
        <w:ind w:left="249" w:hanging="171"/>
      </w:pPr>
      <w:rPr>
        <w:rFonts w:ascii="Arial" w:eastAsia="Arial" w:hAnsi="Arial" w:cs="Arial" w:hint="default"/>
        <w:spacing w:val="-1"/>
        <w:w w:val="100"/>
        <w:sz w:val="17"/>
        <w:szCs w:val="17"/>
        <w:lang w:val="en-GB" w:eastAsia="en-GB" w:bidi="en-GB"/>
      </w:rPr>
    </w:lvl>
    <w:lvl w:ilvl="1" w:tplc="BDE6CF30">
      <w:numFmt w:val="bullet"/>
      <w:lvlText w:val="•"/>
      <w:lvlJc w:val="left"/>
      <w:pPr>
        <w:ind w:left="440" w:hanging="171"/>
      </w:pPr>
      <w:rPr>
        <w:rFonts w:hint="default"/>
        <w:lang w:val="en-GB" w:eastAsia="en-GB" w:bidi="en-GB"/>
      </w:rPr>
    </w:lvl>
    <w:lvl w:ilvl="2" w:tplc="1420904A">
      <w:numFmt w:val="bullet"/>
      <w:lvlText w:val="•"/>
      <w:lvlJc w:val="left"/>
      <w:pPr>
        <w:ind w:left="640" w:hanging="171"/>
      </w:pPr>
      <w:rPr>
        <w:rFonts w:hint="default"/>
        <w:lang w:val="en-GB" w:eastAsia="en-GB" w:bidi="en-GB"/>
      </w:rPr>
    </w:lvl>
    <w:lvl w:ilvl="3" w:tplc="CE7E423E">
      <w:numFmt w:val="bullet"/>
      <w:lvlText w:val="•"/>
      <w:lvlJc w:val="left"/>
      <w:pPr>
        <w:ind w:left="840" w:hanging="171"/>
      </w:pPr>
      <w:rPr>
        <w:rFonts w:hint="default"/>
        <w:lang w:val="en-GB" w:eastAsia="en-GB" w:bidi="en-GB"/>
      </w:rPr>
    </w:lvl>
    <w:lvl w:ilvl="4" w:tplc="D742BBC0">
      <w:numFmt w:val="bullet"/>
      <w:lvlText w:val="•"/>
      <w:lvlJc w:val="left"/>
      <w:pPr>
        <w:ind w:left="1040" w:hanging="171"/>
      </w:pPr>
      <w:rPr>
        <w:rFonts w:hint="default"/>
        <w:lang w:val="en-GB" w:eastAsia="en-GB" w:bidi="en-GB"/>
      </w:rPr>
    </w:lvl>
    <w:lvl w:ilvl="5" w:tplc="5106B7E0">
      <w:numFmt w:val="bullet"/>
      <w:lvlText w:val="•"/>
      <w:lvlJc w:val="left"/>
      <w:pPr>
        <w:ind w:left="1241" w:hanging="171"/>
      </w:pPr>
      <w:rPr>
        <w:rFonts w:hint="default"/>
        <w:lang w:val="en-GB" w:eastAsia="en-GB" w:bidi="en-GB"/>
      </w:rPr>
    </w:lvl>
    <w:lvl w:ilvl="6" w:tplc="B5620BBA">
      <w:numFmt w:val="bullet"/>
      <w:lvlText w:val="•"/>
      <w:lvlJc w:val="left"/>
      <w:pPr>
        <w:ind w:left="1441" w:hanging="171"/>
      </w:pPr>
      <w:rPr>
        <w:rFonts w:hint="default"/>
        <w:lang w:val="en-GB" w:eastAsia="en-GB" w:bidi="en-GB"/>
      </w:rPr>
    </w:lvl>
    <w:lvl w:ilvl="7" w:tplc="46A0C602">
      <w:numFmt w:val="bullet"/>
      <w:lvlText w:val="•"/>
      <w:lvlJc w:val="left"/>
      <w:pPr>
        <w:ind w:left="1641" w:hanging="171"/>
      </w:pPr>
      <w:rPr>
        <w:rFonts w:hint="default"/>
        <w:lang w:val="en-GB" w:eastAsia="en-GB" w:bidi="en-GB"/>
      </w:rPr>
    </w:lvl>
    <w:lvl w:ilvl="8" w:tplc="F38853D6">
      <w:numFmt w:val="bullet"/>
      <w:lvlText w:val="•"/>
      <w:lvlJc w:val="left"/>
      <w:pPr>
        <w:ind w:left="1841" w:hanging="171"/>
      </w:pPr>
      <w:rPr>
        <w:rFonts w:hint="default"/>
        <w:lang w:val="en-GB" w:eastAsia="en-GB" w:bidi="en-GB"/>
      </w:rPr>
    </w:lvl>
  </w:abstractNum>
  <w:abstractNum w:abstractNumId="1" w15:restartNumberingAfterBreak="0">
    <w:nsid w:val="08444E63"/>
    <w:multiLevelType w:val="hybridMultilevel"/>
    <w:tmpl w:val="ECC4A4DC"/>
    <w:lvl w:ilvl="0" w:tplc="DF28A8B0">
      <w:start w:val="8"/>
      <w:numFmt w:val="bullet"/>
      <w:lvlText w:val="-"/>
      <w:lvlJc w:val="left"/>
      <w:pPr>
        <w:ind w:left="397" w:hanging="227"/>
      </w:pPr>
      <w:rPr>
        <w:rFonts w:ascii="Arial" w:eastAsiaTheme="minorEastAsia" w:hAnsi="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64A59"/>
    <w:multiLevelType w:val="hybridMultilevel"/>
    <w:tmpl w:val="D9E23FFC"/>
    <w:lvl w:ilvl="0" w:tplc="1422D63E">
      <w:numFmt w:val="bullet"/>
      <w:lvlText w:val="•"/>
      <w:lvlJc w:val="left"/>
      <w:pPr>
        <w:ind w:left="249" w:hanging="171"/>
      </w:pPr>
      <w:rPr>
        <w:rFonts w:ascii="Arial" w:eastAsia="Arial" w:hAnsi="Arial" w:cs="Arial" w:hint="default"/>
        <w:spacing w:val="-1"/>
        <w:w w:val="100"/>
        <w:sz w:val="17"/>
        <w:szCs w:val="17"/>
        <w:lang w:val="en-GB" w:eastAsia="en-GB" w:bidi="en-GB"/>
      </w:rPr>
    </w:lvl>
    <w:lvl w:ilvl="1" w:tplc="90A46122">
      <w:numFmt w:val="bullet"/>
      <w:lvlText w:val="•"/>
      <w:lvlJc w:val="left"/>
      <w:pPr>
        <w:ind w:left="440" w:hanging="171"/>
      </w:pPr>
      <w:rPr>
        <w:rFonts w:hint="default"/>
        <w:lang w:val="en-GB" w:eastAsia="en-GB" w:bidi="en-GB"/>
      </w:rPr>
    </w:lvl>
    <w:lvl w:ilvl="2" w:tplc="EBDE5F4A">
      <w:numFmt w:val="bullet"/>
      <w:lvlText w:val="•"/>
      <w:lvlJc w:val="left"/>
      <w:pPr>
        <w:ind w:left="640" w:hanging="171"/>
      </w:pPr>
      <w:rPr>
        <w:rFonts w:hint="default"/>
        <w:lang w:val="en-GB" w:eastAsia="en-GB" w:bidi="en-GB"/>
      </w:rPr>
    </w:lvl>
    <w:lvl w:ilvl="3" w:tplc="1AD492D2">
      <w:numFmt w:val="bullet"/>
      <w:lvlText w:val="•"/>
      <w:lvlJc w:val="left"/>
      <w:pPr>
        <w:ind w:left="840" w:hanging="171"/>
      </w:pPr>
      <w:rPr>
        <w:rFonts w:hint="default"/>
        <w:lang w:val="en-GB" w:eastAsia="en-GB" w:bidi="en-GB"/>
      </w:rPr>
    </w:lvl>
    <w:lvl w:ilvl="4" w:tplc="16B6C410">
      <w:numFmt w:val="bullet"/>
      <w:lvlText w:val="•"/>
      <w:lvlJc w:val="left"/>
      <w:pPr>
        <w:ind w:left="1040" w:hanging="171"/>
      </w:pPr>
      <w:rPr>
        <w:rFonts w:hint="default"/>
        <w:lang w:val="en-GB" w:eastAsia="en-GB" w:bidi="en-GB"/>
      </w:rPr>
    </w:lvl>
    <w:lvl w:ilvl="5" w:tplc="30987D10">
      <w:numFmt w:val="bullet"/>
      <w:lvlText w:val="•"/>
      <w:lvlJc w:val="left"/>
      <w:pPr>
        <w:ind w:left="1241" w:hanging="171"/>
      </w:pPr>
      <w:rPr>
        <w:rFonts w:hint="default"/>
        <w:lang w:val="en-GB" w:eastAsia="en-GB" w:bidi="en-GB"/>
      </w:rPr>
    </w:lvl>
    <w:lvl w:ilvl="6" w:tplc="56BE14C0">
      <w:numFmt w:val="bullet"/>
      <w:lvlText w:val="•"/>
      <w:lvlJc w:val="left"/>
      <w:pPr>
        <w:ind w:left="1441" w:hanging="171"/>
      </w:pPr>
      <w:rPr>
        <w:rFonts w:hint="default"/>
        <w:lang w:val="en-GB" w:eastAsia="en-GB" w:bidi="en-GB"/>
      </w:rPr>
    </w:lvl>
    <w:lvl w:ilvl="7" w:tplc="5E44DDC4">
      <w:numFmt w:val="bullet"/>
      <w:lvlText w:val="•"/>
      <w:lvlJc w:val="left"/>
      <w:pPr>
        <w:ind w:left="1641" w:hanging="171"/>
      </w:pPr>
      <w:rPr>
        <w:rFonts w:hint="default"/>
        <w:lang w:val="en-GB" w:eastAsia="en-GB" w:bidi="en-GB"/>
      </w:rPr>
    </w:lvl>
    <w:lvl w:ilvl="8" w:tplc="2A649D9A">
      <w:numFmt w:val="bullet"/>
      <w:lvlText w:val="•"/>
      <w:lvlJc w:val="left"/>
      <w:pPr>
        <w:ind w:left="1841" w:hanging="171"/>
      </w:pPr>
      <w:rPr>
        <w:rFonts w:hint="default"/>
        <w:lang w:val="en-GB" w:eastAsia="en-GB" w:bidi="en-GB"/>
      </w:rPr>
    </w:lvl>
  </w:abstractNum>
  <w:abstractNum w:abstractNumId="3" w15:restartNumberingAfterBreak="0">
    <w:nsid w:val="137658D1"/>
    <w:multiLevelType w:val="hybridMultilevel"/>
    <w:tmpl w:val="46D27B56"/>
    <w:lvl w:ilvl="0" w:tplc="29AE7384">
      <w:numFmt w:val="bullet"/>
      <w:lvlText w:val="•"/>
      <w:lvlJc w:val="left"/>
      <w:pPr>
        <w:ind w:left="249" w:hanging="171"/>
      </w:pPr>
      <w:rPr>
        <w:rFonts w:ascii="Arial" w:eastAsia="Arial" w:hAnsi="Arial" w:cs="Arial" w:hint="default"/>
        <w:spacing w:val="-1"/>
        <w:w w:val="100"/>
        <w:sz w:val="17"/>
        <w:szCs w:val="17"/>
        <w:lang w:val="en-GB" w:eastAsia="en-GB" w:bidi="en-GB"/>
      </w:rPr>
    </w:lvl>
    <w:lvl w:ilvl="1" w:tplc="12300594">
      <w:numFmt w:val="bullet"/>
      <w:lvlText w:val="•"/>
      <w:lvlJc w:val="left"/>
      <w:pPr>
        <w:ind w:left="511" w:hanging="171"/>
      </w:pPr>
      <w:rPr>
        <w:rFonts w:hint="default"/>
        <w:lang w:val="en-GB" w:eastAsia="en-GB" w:bidi="en-GB"/>
      </w:rPr>
    </w:lvl>
    <w:lvl w:ilvl="2" w:tplc="4AC02628">
      <w:numFmt w:val="bullet"/>
      <w:lvlText w:val="•"/>
      <w:lvlJc w:val="left"/>
      <w:pPr>
        <w:ind w:left="782" w:hanging="171"/>
      </w:pPr>
      <w:rPr>
        <w:rFonts w:hint="default"/>
        <w:lang w:val="en-GB" w:eastAsia="en-GB" w:bidi="en-GB"/>
      </w:rPr>
    </w:lvl>
    <w:lvl w:ilvl="3" w:tplc="56E60FC0">
      <w:numFmt w:val="bullet"/>
      <w:lvlText w:val="•"/>
      <w:lvlJc w:val="left"/>
      <w:pPr>
        <w:ind w:left="1053" w:hanging="171"/>
      </w:pPr>
      <w:rPr>
        <w:rFonts w:hint="default"/>
        <w:lang w:val="en-GB" w:eastAsia="en-GB" w:bidi="en-GB"/>
      </w:rPr>
    </w:lvl>
    <w:lvl w:ilvl="4" w:tplc="7F60F6DE">
      <w:numFmt w:val="bullet"/>
      <w:lvlText w:val="•"/>
      <w:lvlJc w:val="left"/>
      <w:pPr>
        <w:ind w:left="1324" w:hanging="171"/>
      </w:pPr>
      <w:rPr>
        <w:rFonts w:hint="default"/>
        <w:lang w:val="en-GB" w:eastAsia="en-GB" w:bidi="en-GB"/>
      </w:rPr>
    </w:lvl>
    <w:lvl w:ilvl="5" w:tplc="5044B012">
      <w:numFmt w:val="bullet"/>
      <w:lvlText w:val="•"/>
      <w:lvlJc w:val="left"/>
      <w:pPr>
        <w:ind w:left="1595" w:hanging="171"/>
      </w:pPr>
      <w:rPr>
        <w:rFonts w:hint="default"/>
        <w:lang w:val="en-GB" w:eastAsia="en-GB" w:bidi="en-GB"/>
      </w:rPr>
    </w:lvl>
    <w:lvl w:ilvl="6" w:tplc="4F70D012">
      <w:numFmt w:val="bullet"/>
      <w:lvlText w:val="•"/>
      <w:lvlJc w:val="left"/>
      <w:pPr>
        <w:ind w:left="1866" w:hanging="171"/>
      </w:pPr>
      <w:rPr>
        <w:rFonts w:hint="default"/>
        <w:lang w:val="en-GB" w:eastAsia="en-GB" w:bidi="en-GB"/>
      </w:rPr>
    </w:lvl>
    <w:lvl w:ilvl="7" w:tplc="CADC0758">
      <w:numFmt w:val="bullet"/>
      <w:lvlText w:val="•"/>
      <w:lvlJc w:val="left"/>
      <w:pPr>
        <w:ind w:left="2137" w:hanging="171"/>
      </w:pPr>
      <w:rPr>
        <w:rFonts w:hint="default"/>
        <w:lang w:val="en-GB" w:eastAsia="en-GB" w:bidi="en-GB"/>
      </w:rPr>
    </w:lvl>
    <w:lvl w:ilvl="8" w:tplc="38568EBC">
      <w:numFmt w:val="bullet"/>
      <w:lvlText w:val="•"/>
      <w:lvlJc w:val="left"/>
      <w:pPr>
        <w:ind w:left="2408" w:hanging="171"/>
      </w:pPr>
      <w:rPr>
        <w:rFonts w:hint="default"/>
        <w:lang w:val="en-GB" w:eastAsia="en-GB" w:bidi="en-GB"/>
      </w:rPr>
    </w:lvl>
  </w:abstractNum>
  <w:abstractNum w:abstractNumId="4" w15:restartNumberingAfterBreak="0">
    <w:nsid w:val="14C86C5F"/>
    <w:multiLevelType w:val="hybridMultilevel"/>
    <w:tmpl w:val="854C3F6A"/>
    <w:lvl w:ilvl="0" w:tplc="C4A20066">
      <w:numFmt w:val="bullet"/>
      <w:lvlText w:val="-"/>
      <w:lvlJc w:val="left"/>
      <w:pPr>
        <w:ind w:left="397" w:hanging="227"/>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F3544"/>
    <w:multiLevelType w:val="hybridMultilevel"/>
    <w:tmpl w:val="EC668CB4"/>
    <w:lvl w:ilvl="0" w:tplc="EDBA7E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5581B"/>
    <w:multiLevelType w:val="hybridMultilevel"/>
    <w:tmpl w:val="A6326A0A"/>
    <w:lvl w:ilvl="0" w:tplc="6AFA93BE">
      <w:numFmt w:val="bullet"/>
      <w:lvlText w:val="•"/>
      <w:lvlJc w:val="left"/>
      <w:pPr>
        <w:ind w:left="677" w:hanging="171"/>
      </w:pPr>
      <w:rPr>
        <w:rFonts w:ascii="Arial" w:eastAsia="Arial" w:hAnsi="Arial" w:cs="Arial" w:hint="default"/>
        <w:w w:val="100"/>
        <w:sz w:val="17"/>
        <w:szCs w:val="17"/>
        <w:lang w:val="en-GB" w:eastAsia="en-GB" w:bidi="en-GB"/>
      </w:rPr>
    </w:lvl>
    <w:lvl w:ilvl="1" w:tplc="82CA1174">
      <w:numFmt w:val="bullet"/>
      <w:lvlText w:val="•"/>
      <w:lvlJc w:val="left"/>
      <w:pPr>
        <w:ind w:left="947" w:hanging="171"/>
      </w:pPr>
      <w:rPr>
        <w:rFonts w:hint="default"/>
        <w:lang w:val="en-GB" w:eastAsia="en-GB" w:bidi="en-GB"/>
      </w:rPr>
    </w:lvl>
    <w:lvl w:ilvl="2" w:tplc="DC4273A4">
      <w:numFmt w:val="bullet"/>
      <w:lvlText w:val="•"/>
      <w:lvlJc w:val="left"/>
      <w:pPr>
        <w:ind w:left="1215" w:hanging="171"/>
      </w:pPr>
      <w:rPr>
        <w:rFonts w:hint="default"/>
        <w:lang w:val="en-GB" w:eastAsia="en-GB" w:bidi="en-GB"/>
      </w:rPr>
    </w:lvl>
    <w:lvl w:ilvl="3" w:tplc="C984744C">
      <w:numFmt w:val="bullet"/>
      <w:lvlText w:val="•"/>
      <w:lvlJc w:val="left"/>
      <w:pPr>
        <w:ind w:left="1482" w:hanging="171"/>
      </w:pPr>
      <w:rPr>
        <w:rFonts w:hint="default"/>
        <w:lang w:val="en-GB" w:eastAsia="en-GB" w:bidi="en-GB"/>
      </w:rPr>
    </w:lvl>
    <w:lvl w:ilvl="4" w:tplc="2CE817B4">
      <w:numFmt w:val="bullet"/>
      <w:lvlText w:val="•"/>
      <w:lvlJc w:val="left"/>
      <w:pPr>
        <w:ind w:left="1750" w:hanging="171"/>
      </w:pPr>
      <w:rPr>
        <w:rFonts w:hint="default"/>
        <w:lang w:val="en-GB" w:eastAsia="en-GB" w:bidi="en-GB"/>
      </w:rPr>
    </w:lvl>
    <w:lvl w:ilvl="5" w:tplc="B2887884">
      <w:numFmt w:val="bullet"/>
      <w:lvlText w:val="•"/>
      <w:lvlJc w:val="left"/>
      <w:pPr>
        <w:ind w:left="2017" w:hanging="171"/>
      </w:pPr>
      <w:rPr>
        <w:rFonts w:hint="default"/>
        <w:lang w:val="en-GB" w:eastAsia="en-GB" w:bidi="en-GB"/>
      </w:rPr>
    </w:lvl>
    <w:lvl w:ilvl="6" w:tplc="EE3AAB84">
      <w:numFmt w:val="bullet"/>
      <w:lvlText w:val="•"/>
      <w:lvlJc w:val="left"/>
      <w:pPr>
        <w:ind w:left="2285" w:hanging="171"/>
      </w:pPr>
      <w:rPr>
        <w:rFonts w:hint="default"/>
        <w:lang w:val="en-GB" w:eastAsia="en-GB" w:bidi="en-GB"/>
      </w:rPr>
    </w:lvl>
    <w:lvl w:ilvl="7" w:tplc="91747260">
      <w:numFmt w:val="bullet"/>
      <w:lvlText w:val="•"/>
      <w:lvlJc w:val="left"/>
      <w:pPr>
        <w:ind w:left="2552" w:hanging="171"/>
      </w:pPr>
      <w:rPr>
        <w:rFonts w:hint="default"/>
        <w:lang w:val="en-GB" w:eastAsia="en-GB" w:bidi="en-GB"/>
      </w:rPr>
    </w:lvl>
    <w:lvl w:ilvl="8" w:tplc="4F2EF03A">
      <w:numFmt w:val="bullet"/>
      <w:lvlText w:val="•"/>
      <w:lvlJc w:val="left"/>
      <w:pPr>
        <w:ind w:left="2820" w:hanging="171"/>
      </w:pPr>
      <w:rPr>
        <w:rFonts w:hint="default"/>
        <w:lang w:val="en-GB" w:eastAsia="en-GB" w:bidi="en-GB"/>
      </w:rPr>
    </w:lvl>
  </w:abstractNum>
  <w:abstractNum w:abstractNumId="7" w15:restartNumberingAfterBreak="0">
    <w:nsid w:val="24E352AA"/>
    <w:multiLevelType w:val="hybridMultilevel"/>
    <w:tmpl w:val="961E7698"/>
    <w:lvl w:ilvl="0" w:tplc="C4A20066">
      <w:numFmt w:val="bullet"/>
      <w:lvlText w:val="-"/>
      <w:lvlJc w:val="left"/>
      <w:pPr>
        <w:ind w:left="397" w:hanging="227"/>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14D0A"/>
    <w:multiLevelType w:val="hybridMultilevel"/>
    <w:tmpl w:val="6E900DD0"/>
    <w:lvl w:ilvl="0" w:tplc="4120F032">
      <w:numFmt w:val="bullet"/>
      <w:lvlText w:val="•"/>
      <w:lvlJc w:val="left"/>
      <w:pPr>
        <w:ind w:left="249" w:hanging="171"/>
      </w:pPr>
      <w:rPr>
        <w:rFonts w:ascii="Arial" w:eastAsia="Arial" w:hAnsi="Arial" w:cs="Arial" w:hint="default"/>
        <w:spacing w:val="-1"/>
        <w:w w:val="100"/>
        <w:sz w:val="17"/>
        <w:szCs w:val="17"/>
        <w:lang w:val="en-GB" w:eastAsia="en-GB" w:bidi="en-GB"/>
      </w:rPr>
    </w:lvl>
    <w:lvl w:ilvl="1" w:tplc="37227524">
      <w:numFmt w:val="bullet"/>
      <w:lvlText w:val="•"/>
      <w:lvlJc w:val="left"/>
      <w:pPr>
        <w:ind w:left="1094" w:hanging="171"/>
      </w:pPr>
      <w:rPr>
        <w:rFonts w:hint="default"/>
        <w:lang w:val="en-GB" w:eastAsia="en-GB" w:bidi="en-GB"/>
      </w:rPr>
    </w:lvl>
    <w:lvl w:ilvl="2" w:tplc="725A627E">
      <w:numFmt w:val="bullet"/>
      <w:lvlText w:val="•"/>
      <w:lvlJc w:val="left"/>
      <w:pPr>
        <w:ind w:left="1949" w:hanging="171"/>
      </w:pPr>
      <w:rPr>
        <w:rFonts w:hint="default"/>
        <w:lang w:val="en-GB" w:eastAsia="en-GB" w:bidi="en-GB"/>
      </w:rPr>
    </w:lvl>
    <w:lvl w:ilvl="3" w:tplc="FA1C913C">
      <w:numFmt w:val="bullet"/>
      <w:lvlText w:val="•"/>
      <w:lvlJc w:val="left"/>
      <w:pPr>
        <w:ind w:left="2803" w:hanging="171"/>
      </w:pPr>
      <w:rPr>
        <w:rFonts w:hint="default"/>
        <w:lang w:val="en-GB" w:eastAsia="en-GB" w:bidi="en-GB"/>
      </w:rPr>
    </w:lvl>
    <w:lvl w:ilvl="4" w:tplc="525AA3B2">
      <w:numFmt w:val="bullet"/>
      <w:lvlText w:val="•"/>
      <w:lvlJc w:val="left"/>
      <w:pPr>
        <w:ind w:left="3658" w:hanging="171"/>
      </w:pPr>
      <w:rPr>
        <w:rFonts w:hint="default"/>
        <w:lang w:val="en-GB" w:eastAsia="en-GB" w:bidi="en-GB"/>
      </w:rPr>
    </w:lvl>
    <w:lvl w:ilvl="5" w:tplc="59BABCA0">
      <w:numFmt w:val="bullet"/>
      <w:lvlText w:val="•"/>
      <w:lvlJc w:val="left"/>
      <w:pPr>
        <w:ind w:left="4513" w:hanging="171"/>
      </w:pPr>
      <w:rPr>
        <w:rFonts w:hint="default"/>
        <w:lang w:val="en-GB" w:eastAsia="en-GB" w:bidi="en-GB"/>
      </w:rPr>
    </w:lvl>
    <w:lvl w:ilvl="6" w:tplc="B94295F6">
      <w:numFmt w:val="bullet"/>
      <w:lvlText w:val="•"/>
      <w:lvlJc w:val="left"/>
      <w:pPr>
        <w:ind w:left="5367" w:hanging="171"/>
      </w:pPr>
      <w:rPr>
        <w:rFonts w:hint="default"/>
        <w:lang w:val="en-GB" w:eastAsia="en-GB" w:bidi="en-GB"/>
      </w:rPr>
    </w:lvl>
    <w:lvl w:ilvl="7" w:tplc="84787114">
      <w:numFmt w:val="bullet"/>
      <w:lvlText w:val="•"/>
      <w:lvlJc w:val="left"/>
      <w:pPr>
        <w:ind w:left="6222" w:hanging="171"/>
      </w:pPr>
      <w:rPr>
        <w:rFonts w:hint="default"/>
        <w:lang w:val="en-GB" w:eastAsia="en-GB" w:bidi="en-GB"/>
      </w:rPr>
    </w:lvl>
    <w:lvl w:ilvl="8" w:tplc="8D2AEE3E">
      <w:numFmt w:val="bullet"/>
      <w:lvlText w:val="•"/>
      <w:lvlJc w:val="left"/>
      <w:pPr>
        <w:ind w:left="7076" w:hanging="171"/>
      </w:pPr>
      <w:rPr>
        <w:rFonts w:hint="default"/>
        <w:lang w:val="en-GB" w:eastAsia="en-GB" w:bidi="en-GB"/>
      </w:rPr>
    </w:lvl>
  </w:abstractNum>
  <w:abstractNum w:abstractNumId="9" w15:restartNumberingAfterBreak="0">
    <w:nsid w:val="312520FC"/>
    <w:multiLevelType w:val="hybridMultilevel"/>
    <w:tmpl w:val="27A8C512"/>
    <w:lvl w:ilvl="0" w:tplc="D708D58A">
      <w:numFmt w:val="bullet"/>
      <w:lvlText w:val="•"/>
      <w:lvlJc w:val="left"/>
      <w:pPr>
        <w:ind w:left="249" w:hanging="171"/>
      </w:pPr>
      <w:rPr>
        <w:rFonts w:ascii="Arial" w:eastAsia="Arial" w:hAnsi="Arial" w:cs="Arial" w:hint="default"/>
        <w:w w:val="100"/>
        <w:sz w:val="17"/>
        <w:szCs w:val="17"/>
        <w:lang w:val="en-GB" w:eastAsia="en-GB" w:bidi="en-GB"/>
      </w:rPr>
    </w:lvl>
    <w:lvl w:ilvl="1" w:tplc="C06A1A34">
      <w:numFmt w:val="bullet"/>
      <w:lvlText w:val="•"/>
      <w:lvlJc w:val="left"/>
      <w:pPr>
        <w:ind w:left="440" w:hanging="171"/>
      </w:pPr>
      <w:rPr>
        <w:rFonts w:hint="default"/>
        <w:lang w:val="en-GB" w:eastAsia="en-GB" w:bidi="en-GB"/>
      </w:rPr>
    </w:lvl>
    <w:lvl w:ilvl="2" w:tplc="8F540DC4">
      <w:numFmt w:val="bullet"/>
      <w:lvlText w:val="•"/>
      <w:lvlJc w:val="left"/>
      <w:pPr>
        <w:ind w:left="640" w:hanging="171"/>
      </w:pPr>
      <w:rPr>
        <w:rFonts w:hint="default"/>
        <w:lang w:val="en-GB" w:eastAsia="en-GB" w:bidi="en-GB"/>
      </w:rPr>
    </w:lvl>
    <w:lvl w:ilvl="3" w:tplc="8B469ADE">
      <w:numFmt w:val="bullet"/>
      <w:lvlText w:val="•"/>
      <w:lvlJc w:val="left"/>
      <w:pPr>
        <w:ind w:left="840" w:hanging="171"/>
      </w:pPr>
      <w:rPr>
        <w:rFonts w:hint="default"/>
        <w:lang w:val="en-GB" w:eastAsia="en-GB" w:bidi="en-GB"/>
      </w:rPr>
    </w:lvl>
    <w:lvl w:ilvl="4" w:tplc="DDC449F0">
      <w:numFmt w:val="bullet"/>
      <w:lvlText w:val="•"/>
      <w:lvlJc w:val="left"/>
      <w:pPr>
        <w:ind w:left="1040" w:hanging="171"/>
      </w:pPr>
      <w:rPr>
        <w:rFonts w:hint="default"/>
        <w:lang w:val="en-GB" w:eastAsia="en-GB" w:bidi="en-GB"/>
      </w:rPr>
    </w:lvl>
    <w:lvl w:ilvl="5" w:tplc="DDE2C460">
      <w:numFmt w:val="bullet"/>
      <w:lvlText w:val="•"/>
      <w:lvlJc w:val="left"/>
      <w:pPr>
        <w:ind w:left="1241" w:hanging="171"/>
      </w:pPr>
      <w:rPr>
        <w:rFonts w:hint="default"/>
        <w:lang w:val="en-GB" w:eastAsia="en-GB" w:bidi="en-GB"/>
      </w:rPr>
    </w:lvl>
    <w:lvl w:ilvl="6" w:tplc="3F22521C">
      <w:numFmt w:val="bullet"/>
      <w:lvlText w:val="•"/>
      <w:lvlJc w:val="left"/>
      <w:pPr>
        <w:ind w:left="1441" w:hanging="171"/>
      </w:pPr>
      <w:rPr>
        <w:rFonts w:hint="default"/>
        <w:lang w:val="en-GB" w:eastAsia="en-GB" w:bidi="en-GB"/>
      </w:rPr>
    </w:lvl>
    <w:lvl w:ilvl="7" w:tplc="62F6D274">
      <w:numFmt w:val="bullet"/>
      <w:lvlText w:val="•"/>
      <w:lvlJc w:val="left"/>
      <w:pPr>
        <w:ind w:left="1641" w:hanging="171"/>
      </w:pPr>
      <w:rPr>
        <w:rFonts w:hint="default"/>
        <w:lang w:val="en-GB" w:eastAsia="en-GB" w:bidi="en-GB"/>
      </w:rPr>
    </w:lvl>
    <w:lvl w:ilvl="8" w:tplc="38C69482">
      <w:numFmt w:val="bullet"/>
      <w:lvlText w:val="•"/>
      <w:lvlJc w:val="left"/>
      <w:pPr>
        <w:ind w:left="1841" w:hanging="171"/>
      </w:pPr>
      <w:rPr>
        <w:rFonts w:hint="default"/>
        <w:lang w:val="en-GB" w:eastAsia="en-GB" w:bidi="en-GB"/>
      </w:rPr>
    </w:lvl>
  </w:abstractNum>
  <w:abstractNum w:abstractNumId="10" w15:restartNumberingAfterBreak="0">
    <w:nsid w:val="378D5D8F"/>
    <w:multiLevelType w:val="hybridMultilevel"/>
    <w:tmpl w:val="F022EB64"/>
    <w:lvl w:ilvl="0" w:tplc="DB4A4924">
      <w:numFmt w:val="bullet"/>
      <w:lvlText w:val="•"/>
      <w:lvlJc w:val="left"/>
      <w:pPr>
        <w:ind w:left="1667" w:hanging="171"/>
      </w:pPr>
      <w:rPr>
        <w:rFonts w:ascii="Arial" w:eastAsia="Arial" w:hAnsi="Arial" w:cs="Arial" w:hint="default"/>
        <w:spacing w:val="-1"/>
        <w:w w:val="100"/>
        <w:sz w:val="17"/>
        <w:szCs w:val="17"/>
        <w:lang w:val="en-GB" w:eastAsia="en-GB" w:bidi="en-GB"/>
      </w:rPr>
    </w:lvl>
    <w:lvl w:ilvl="1" w:tplc="61383AAC">
      <w:numFmt w:val="bullet"/>
      <w:lvlText w:val="•"/>
      <w:lvlJc w:val="left"/>
      <w:pPr>
        <w:ind w:left="2514" w:hanging="171"/>
      </w:pPr>
      <w:rPr>
        <w:rFonts w:hint="default"/>
        <w:lang w:val="en-GB" w:eastAsia="en-GB" w:bidi="en-GB"/>
      </w:rPr>
    </w:lvl>
    <w:lvl w:ilvl="2" w:tplc="45CCF64E">
      <w:numFmt w:val="bullet"/>
      <w:lvlText w:val="•"/>
      <w:lvlJc w:val="left"/>
      <w:pPr>
        <w:ind w:left="3368" w:hanging="171"/>
      </w:pPr>
      <w:rPr>
        <w:rFonts w:hint="default"/>
        <w:lang w:val="en-GB" w:eastAsia="en-GB" w:bidi="en-GB"/>
      </w:rPr>
    </w:lvl>
    <w:lvl w:ilvl="3" w:tplc="ABF449AC">
      <w:numFmt w:val="bullet"/>
      <w:lvlText w:val="•"/>
      <w:lvlJc w:val="left"/>
      <w:pPr>
        <w:ind w:left="4223" w:hanging="171"/>
      </w:pPr>
      <w:rPr>
        <w:rFonts w:hint="default"/>
        <w:lang w:val="en-GB" w:eastAsia="en-GB" w:bidi="en-GB"/>
      </w:rPr>
    </w:lvl>
    <w:lvl w:ilvl="4" w:tplc="B588CAAA">
      <w:numFmt w:val="bullet"/>
      <w:lvlText w:val="•"/>
      <w:lvlJc w:val="left"/>
      <w:pPr>
        <w:ind w:left="5077" w:hanging="171"/>
      </w:pPr>
      <w:rPr>
        <w:rFonts w:hint="default"/>
        <w:lang w:val="en-GB" w:eastAsia="en-GB" w:bidi="en-GB"/>
      </w:rPr>
    </w:lvl>
    <w:lvl w:ilvl="5" w:tplc="9A2C2408">
      <w:numFmt w:val="bullet"/>
      <w:lvlText w:val="•"/>
      <w:lvlJc w:val="left"/>
      <w:pPr>
        <w:ind w:left="5932" w:hanging="171"/>
      </w:pPr>
      <w:rPr>
        <w:rFonts w:hint="default"/>
        <w:lang w:val="en-GB" w:eastAsia="en-GB" w:bidi="en-GB"/>
      </w:rPr>
    </w:lvl>
    <w:lvl w:ilvl="6" w:tplc="BC28E324">
      <w:numFmt w:val="bullet"/>
      <w:lvlText w:val="•"/>
      <w:lvlJc w:val="left"/>
      <w:pPr>
        <w:ind w:left="6786" w:hanging="171"/>
      </w:pPr>
      <w:rPr>
        <w:rFonts w:hint="default"/>
        <w:lang w:val="en-GB" w:eastAsia="en-GB" w:bidi="en-GB"/>
      </w:rPr>
    </w:lvl>
    <w:lvl w:ilvl="7" w:tplc="89367B10">
      <w:numFmt w:val="bullet"/>
      <w:lvlText w:val="•"/>
      <w:lvlJc w:val="left"/>
      <w:pPr>
        <w:ind w:left="7640" w:hanging="171"/>
      </w:pPr>
      <w:rPr>
        <w:rFonts w:hint="default"/>
        <w:lang w:val="en-GB" w:eastAsia="en-GB" w:bidi="en-GB"/>
      </w:rPr>
    </w:lvl>
    <w:lvl w:ilvl="8" w:tplc="A154AB76">
      <w:numFmt w:val="bullet"/>
      <w:lvlText w:val="•"/>
      <w:lvlJc w:val="left"/>
      <w:pPr>
        <w:ind w:left="8495" w:hanging="171"/>
      </w:pPr>
      <w:rPr>
        <w:rFonts w:hint="default"/>
        <w:lang w:val="en-GB" w:eastAsia="en-GB" w:bidi="en-GB"/>
      </w:rPr>
    </w:lvl>
  </w:abstractNum>
  <w:abstractNum w:abstractNumId="11" w15:restartNumberingAfterBreak="0">
    <w:nsid w:val="3AC72026"/>
    <w:multiLevelType w:val="hybridMultilevel"/>
    <w:tmpl w:val="1DD24496"/>
    <w:lvl w:ilvl="0" w:tplc="9B5A48C0">
      <w:numFmt w:val="bullet"/>
      <w:lvlText w:val="•"/>
      <w:lvlJc w:val="left"/>
      <w:pPr>
        <w:ind w:left="228" w:hanging="171"/>
      </w:pPr>
      <w:rPr>
        <w:rFonts w:ascii="Arial" w:eastAsia="Arial" w:hAnsi="Arial" w:cs="Arial" w:hint="default"/>
        <w:spacing w:val="-1"/>
        <w:w w:val="100"/>
        <w:sz w:val="17"/>
        <w:szCs w:val="17"/>
        <w:lang w:val="en-GB" w:eastAsia="en-GB" w:bidi="en-GB"/>
      </w:rPr>
    </w:lvl>
    <w:lvl w:ilvl="1" w:tplc="682A9CB8">
      <w:numFmt w:val="bullet"/>
      <w:lvlText w:val="•"/>
      <w:lvlJc w:val="left"/>
      <w:pPr>
        <w:ind w:left="446" w:hanging="171"/>
      </w:pPr>
      <w:rPr>
        <w:rFonts w:hint="default"/>
        <w:lang w:val="en-GB" w:eastAsia="en-GB" w:bidi="en-GB"/>
      </w:rPr>
    </w:lvl>
    <w:lvl w:ilvl="2" w:tplc="AF363B66">
      <w:numFmt w:val="bullet"/>
      <w:lvlText w:val="•"/>
      <w:lvlJc w:val="left"/>
      <w:pPr>
        <w:ind w:left="672" w:hanging="171"/>
      </w:pPr>
      <w:rPr>
        <w:rFonts w:hint="default"/>
        <w:lang w:val="en-GB" w:eastAsia="en-GB" w:bidi="en-GB"/>
      </w:rPr>
    </w:lvl>
    <w:lvl w:ilvl="3" w:tplc="38F2E93C">
      <w:numFmt w:val="bullet"/>
      <w:lvlText w:val="•"/>
      <w:lvlJc w:val="left"/>
      <w:pPr>
        <w:ind w:left="898" w:hanging="171"/>
      </w:pPr>
      <w:rPr>
        <w:rFonts w:hint="default"/>
        <w:lang w:val="en-GB" w:eastAsia="en-GB" w:bidi="en-GB"/>
      </w:rPr>
    </w:lvl>
    <w:lvl w:ilvl="4" w:tplc="6018E1B6">
      <w:numFmt w:val="bullet"/>
      <w:lvlText w:val="•"/>
      <w:lvlJc w:val="left"/>
      <w:pPr>
        <w:ind w:left="1124" w:hanging="171"/>
      </w:pPr>
      <w:rPr>
        <w:rFonts w:hint="default"/>
        <w:lang w:val="en-GB" w:eastAsia="en-GB" w:bidi="en-GB"/>
      </w:rPr>
    </w:lvl>
    <w:lvl w:ilvl="5" w:tplc="ABD4859A">
      <w:numFmt w:val="bullet"/>
      <w:lvlText w:val="•"/>
      <w:lvlJc w:val="left"/>
      <w:pPr>
        <w:ind w:left="1350" w:hanging="171"/>
      </w:pPr>
      <w:rPr>
        <w:rFonts w:hint="default"/>
        <w:lang w:val="en-GB" w:eastAsia="en-GB" w:bidi="en-GB"/>
      </w:rPr>
    </w:lvl>
    <w:lvl w:ilvl="6" w:tplc="E564E598">
      <w:numFmt w:val="bullet"/>
      <w:lvlText w:val="•"/>
      <w:lvlJc w:val="left"/>
      <w:pPr>
        <w:ind w:left="1576" w:hanging="171"/>
      </w:pPr>
      <w:rPr>
        <w:rFonts w:hint="default"/>
        <w:lang w:val="en-GB" w:eastAsia="en-GB" w:bidi="en-GB"/>
      </w:rPr>
    </w:lvl>
    <w:lvl w:ilvl="7" w:tplc="B3AA2E30">
      <w:numFmt w:val="bullet"/>
      <w:lvlText w:val="•"/>
      <w:lvlJc w:val="left"/>
      <w:pPr>
        <w:ind w:left="1802" w:hanging="171"/>
      </w:pPr>
      <w:rPr>
        <w:rFonts w:hint="default"/>
        <w:lang w:val="en-GB" w:eastAsia="en-GB" w:bidi="en-GB"/>
      </w:rPr>
    </w:lvl>
    <w:lvl w:ilvl="8" w:tplc="61DE026A">
      <w:numFmt w:val="bullet"/>
      <w:lvlText w:val="•"/>
      <w:lvlJc w:val="left"/>
      <w:pPr>
        <w:ind w:left="2028" w:hanging="171"/>
      </w:pPr>
      <w:rPr>
        <w:rFonts w:hint="default"/>
        <w:lang w:val="en-GB" w:eastAsia="en-GB" w:bidi="en-GB"/>
      </w:rPr>
    </w:lvl>
  </w:abstractNum>
  <w:abstractNum w:abstractNumId="12" w15:restartNumberingAfterBreak="0">
    <w:nsid w:val="3F12515D"/>
    <w:multiLevelType w:val="hybridMultilevel"/>
    <w:tmpl w:val="2B0A7576"/>
    <w:lvl w:ilvl="0" w:tplc="AC06D8E8">
      <w:numFmt w:val="bullet"/>
      <w:lvlText w:val="•"/>
      <w:lvlJc w:val="left"/>
      <w:pPr>
        <w:ind w:left="228" w:hanging="171"/>
      </w:pPr>
      <w:rPr>
        <w:rFonts w:ascii="Arial" w:eastAsia="Arial" w:hAnsi="Arial" w:cs="Arial" w:hint="default"/>
        <w:spacing w:val="-1"/>
        <w:w w:val="100"/>
        <w:sz w:val="17"/>
        <w:szCs w:val="17"/>
        <w:lang w:val="en-GB" w:eastAsia="en-GB" w:bidi="en-GB"/>
      </w:rPr>
    </w:lvl>
    <w:lvl w:ilvl="1" w:tplc="FB3CF0E4">
      <w:numFmt w:val="bullet"/>
      <w:lvlText w:val="•"/>
      <w:lvlJc w:val="left"/>
      <w:pPr>
        <w:ind w:left="781" w:hanging="171"/>
      </w:pPr>
      <w:rPr>
        <w:rFonts w:hint="default"/>
        <w:lang w:val="en-GB" w:eastAsia="en-GB" w:bidi="en-GB"/>
      </w:rPr>
    </w:lvl>
    <w:lvl w:ilvl="2" w:tplc="06960512">
      <w:numFmt w:val="bullet"/>
      <w:lvlText w:val="•"/>
      <w:lvlJc w:val="left"/>
      <w:pPr>
        <w:ind w:left="1343" w:hanging="171"/>
      </w:pPr>
      <w:rPr>
        <w:rFonts w:hint="default"/>
        <w:lang w:val="en-GB" w:eastAsia="en-GB" w:bidi="en-GB"/>
      </w:rPr>
    </w:lvl>
    <w:lvl w:ilvl="3" w:tplc="CD70CF48">
      <w:numFmt w:val="bullet"/>
      <w:lvlText w:val="•"/>
      <w:lvlJc w:val="left"/>
      <w:pPr>
        <w:ind w:left="1904" w:hanging="171"/>
      </w:pPr>
      <w:rPr>
        <w:rFonts w:hint="default"/>
        <w:lang w:val="en-GB" w:eastAsia="en-GB" w:bidi="en-GB"/>
      </w:rPr>
    </w:lvl>
    <w:lvl w:ilvl="4" w:tplc="8E583C52">
      <w:numFmt w:val="bullet"/>
      <w:lvlText w:val="•"/>
      <w:lvlJc w:val="left"/>
      <w:pPr>
        <w:ind w:left="2466" w:hanging="171"/>
      </w:pPr>
      <w:rPr>
        <w:rFonts w:hint="default"/>
        <w:lang w:val="en-GB" w:eastAsia="en-GB" w:bidi="en-GB"/>
      </w:rPr>
    </w:lvl>
    <w:lvl w:ilvl="5" w:tplc="752C736C">
      <w:numFmt w:val="bullet"/>
      <w:lvlText w:val="•"/>
      <w:lvlJc w:val="left"/>
      <w:pPr>
        <w:ind w:left="3027" w:hanging="171"/>
      </w:pPr>
      <w:rPr>
        <w:rFonts w:hint="default"/>
        <w:lang w:val="en-GB" w:eastAsia="en-GB" w:bidi="en-GB"/>
      </w:rPr>
    </w:lvl>
    <w:lvl w:ilvl="6" w:tplc="837E08DC">
      <w:numFmt w:val="bullet"/>
      <w:lvlText w:val="•"/>
      <w:lvlJc w:val="left"/>
      <w:pPr>
        <w:ind w:left="3589" w:hanging="171"/>
      </w:pPr>
      <w:rPr>
        <w:rFonts w:hint="default"/>
        <w:lang w:val="en-GB" w:eastAsia="en-GB" w:bidi="en-GB"/>
      </w:rPr>
    </w:lvl>
    <w:lvl w:ilvl="7" w:tplc="46BAA0AE">
      <w:numFmt w:val="bullet"/>
      <w:lvlText w:val="•"/>
      <w:lvlJc w:val="left"/>
      <w:pPr>
        <w:ind w:left="4150" w:hanging="171"/>
      </w:pPr>
      <w:rPr>
        <w:rFonts w:hint="default"/>
        <w:lang w:val="en-GB" w:eastAsia="en-GB" w:bidi="en-GB"/>
      </w:rPr>
    </w:lvl>
    <w:lvl w:ilvl="8" w:tplc="BE1CF16C">
      <w:numFmt w:val="bullet"/>
      <w:lvlText w:val="•"/>
      <w:lvlJc w:val="left"/>
      <w:pPr>
        <w:ind w:left="4712" w:hanging="171"/>
      </w:pPr>
      <w:rPr>
        <w:rFonts w:hint="default"/>
        <w:lang w:val="en-GB" w:eastAsia="en-GB" w:bidi="en-GB"/>
      </w:rPr>
    </w:lvl>
  </w:abstractNum>
  <w:abstractNum w:abstractNumId="13" w15:restartNumberingAfterBreak="0">
    <w:nsid w:val="3FEC1313"/>
    <w:multiLevelType w:val="multilevel"/>
    <w:tmpl w:val="E11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42041"/>
    <w:multiLevelType w:val="hybridMultilevel"/>
    <w:tmpl w:val="210C2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1022"/>
    <w:multiLevelType w:val="hybridMultilevel"/>
    <w:tmpl w:val="1EE0F160"/>
    <w:lvl w:ilvl="0" w:tplc="92D2F4EA">
      <w:numFmt w:val="bullet"/>
      <w:lvlText w:val="•"/>
      <w:lvlJc w:val="left"/>
      <w:pPr>
        <w:ind w:left="1409" w:hanging="171"/>
      </w:pPr>
      <w:rPr>
        <w:rFonts w:ascii="Arial" w:eastAsia="Arial" w:hAnsi="Arial" w:cs="Arial" w:hint="default"/>
        <w:spacing w:val="-1"/>
        <w:w w:val="100"/>
        <w:sz w:val="17"/>
        <w:szCs w:val="17"/>
        <w:lang w:val="en-GB" w:eastAsia="en-GB" w:bidi="en-GB"/>
      </w:rPr>
    </w:lvl>
    <w:lvl w:ilvl="1" w:tplc="62C0C69E">
      <w:numFmt w:val="bullet"/>
      <w:lvlText w:val="•"/>
      <w:lvlJc w:val="left"/>
      <w:pPr>
        <w:ind w:left="1595" w:hanging="171"/>
      </w:pPr>
      <w:rPr>
        <w:rFonts w:hint="default"/>
        <w:lang w:val="en-GB" w:eastAsia="en-GB" w:bidi="en-GB"/>
      </w:rPr>
    </w:lvl>
    <w:lvl w:ilvl="2" w:tplc="3154B032">
      <w:numFmt w:val="bullet"/>
      <w:lvlText w:val="•"/>
      <w:lvlJc w:val="left"/>
      <w:pPr>
        <w:ind w:left="1791" w:hanging="171"/>
      </w:pPr>
      <w:rPr>
        <w:rFonts w:hint="default"/>
        <w:lang w:val="en-GB" w:eastAsia="en-GB" w:bidi="en-GB"/>
      </w:rPr>
    </w:lvl>
    <w:lvl w:ilvl="3" w:tplc="FE1E7E92">
      <w:numFmt w:val="bullet"/>
      <w:lvlText w:val="•"/>
      <w:lvlJc w:val="left"/>
      <w:pPr>
        <w:ind w:left="1986" w:hanging="171"/>
      </w:pPr>
      <w:rPr>
        <w:rFonts w:hint="default"/>
        <w:lang w:val="en-GB" w:eastAsia="en-GB" w:bidi="en-GB"/>
      </w:rPr>
    </w:lvl>
    <w:lvl w:ilvl="4" w:tplc="1ECE2CB6">
      <w:numFmt w:val="bullet"/>
      <w:lvlText w:val="•"/>
      <w:lvlJc w:val="left"/>
      <w:pPr>
        <w:ind w:left="2182" w:hanging="171"/>
      </w:pPr>
      <w:rPr>
        <w:rFonts w:hint="default"/>
        <w:lang w:val="en-GB" w:eastAsia="en-GB" w:bidi="en-GB"/>
      </w:rPr>
    </w:lvl>
    <w:lvl w:ilvl="5" w:tplc="C51EC7C8">
      <w:numFmt w:val="bullet"/>
      <w:lvlText w:val="•"/>
      <w:lvlJc w:val="left"/>
      <w:pPr>
        <w:ind w:left="2377" w:hanging="171"/>
      </w:pPr>
      <w:rPr>
        <w:rFonts w:hint="default"/>
        <w:lang w:val="en-GB" w:eastAsia="en-GB" w:bidi="en-GB"/>
      </w:rPr>
    </w:lvl>
    <w:lvl w:ilvl="6" w:tplc="C4466088">
      <w:numFmt w:val="bullet"/>
      <w:lvlText w:val="•"/>
      <w:lvlJc w:val="left"/>
      <w:pPr>
        <w:ind w:left="2573" w:hanging="171"/>
      </w:pPr>
      <w:rPr>
        <w:rFonts w:hint="default"/>
        <w:lang w:val="en-GB" w:eastAsia="en-GB" w:bidi="en-GB"/>
      </w:rPr>
    </w:lvl>
    <w:lvl w:ilvl="7" w:tplc="DEE0EFA8">
      <w:numFmt w:val="bullet"/>
      <w:lvlText w:val="•"/>
      <w:lvlJc w:val="left"/>
      <w:pPr>
        <w:ind w:left="2768" w:hanging="171"/>
      </w:pPr>
      <w:rPr>
        <w:rFonts w:hint="default"/>
        <w:lang w:val="en-GB" w:eastAsia="en-GB" w:bidi="en-GB"/>
      </w:rPr>
    </w:lvl>
    <w:lvl w:ilvl="8" w:tplc="BF781262">
      <w:numFmt w:val="bullet"/>
      <w:lvlText w:val="•"/>
      <w:lvlJc w:val="left"/>
      <w:pPr>
        <w:ind w:left="2964" w:hanging="171"/>
      </w:pPr>
      <w:rPr>
        <w:rFonts w:hint="default"/>
        <w:lang w:val="en-GB" w:eastAsia="en-GB" w:bidi="en-GB"/>
      </w:rPr>
    </w:lvl>
  </w:abstractNum>
  <w:abstractNum w:abstractNumId="16" w15:restartNumberingAfterBreak="0">
    <w:nsid w:val="56F132E6"/>
    <w:multiLevelType w:val="hybridMultilevel"/>
    <w:tmpl w:val="E04C42FC"/>
    <w:lvl w:ilvl="0" w:tplc="29D43906">
      <w:numFmt w:val="bullet"/>
      <w:lvlText w:val="•"/>
      <w:lvlJc w:val="left"/>
      <w:pPr>
        <w:ind w:left="311" w:hanging="171"/>
      </w:pPr>
      <w:rPr>
        <w:rFonts w:ascii="Arial" w:eastAsia="Arial" w:hAnsi="Arial" w:cs="Arial" w:hint="default"/>
        <w:spacing w:val="-1"/>
        <w:w w:val="100"/>
        <w:sz w:val="17"/>
        <w:szCs w:val="17"/>
        <w:lang w:val="en-GB" w:eastAsia="en-GB" w:bidi="en-GB"/>
      </w:rPr>
    </w:lvl>
    <w:lvl w:ilvl="1" w:tplc="115C76E8">
      <w:numFmt w:val="bullet"/>
      <w:lvlText w:val="•"/>
      <w:lvlJc w:val="left"/>
      <w:pPr>
        <w:ind w:left="623" w:hanging="171"/>
      </w:pPr>
      <w:rPr>
        <w:rFonts w:hint="default"/>
        <w:lang w:val="en-GB" w:eastAsia="en-GB" w:bidi="en-GB"/>
      </w:rPr>
    </w:lvl>
    <w:lvl w:ilvl="2" w:tplc="2AEC1D28">
      <w:numFmt w:val="bullet"/>
      <w:lvlText w:val="•"/>
      <w:lvlJc w:val="left"/>
      <w:pPr>
        <w:ind w:left="927" w:hanging="171"/>
      </w:pPr>
      <w:rPr>
        <w:rFonts w:hint="default"/>
        <w:lang w:val="en-GB" w:eastAsia="en-GB" w:bidi="en-GB"/>
      </w:rPr>
    </w:lvl>
    <w:lvl w:ilvl="3" w:tplc="D9DA28BC">
      <w:numFmt w:val="bullet"/>
      <w:lvlText w:val="•"/>
      <w:lvlJc w:val="left"/>
      <w:pPr>
        <w:ind w:left="1230" w:hanging="171"/>
      </w:pPr>
      <w:rPr>
        <w:rFonts w:hint="default"/>
        <w:lang w:val="en-GB" w:eastAsia="en-GB" w:bidi="en-GB"/>
      </w:rPr>
    </w:lvl>
    <w:lvl w:ilvl="4" w:tplc="369C5300">
      <w:numFmt w:val="bullet"/>
      <w:lvlText w:val="•"/>
      <w:lvlJc w:val="left"/>
      <w:pPr>
        <w:ind w:left="1534" w:hanging="171"/>
      </w:pPr>
      <w:rPr>
        <w:rFonts w:hint="default"/>
        <w:lang w:val="en-GB" w:eastAsia="en-GB" w:bidi="en-GB"/>
      </w:rPr>
    </w:lvl>
    <w:lvl w:ilvl="5" w:tplc="9E325F20">
      <w:numFmt w:val="bullet"/>
      <w:lvlText w:val="•"/>
      <w:lvlJc w:val="left"/>
      <w:pPr>
        <w:ind w:left="1837" w:hanging="171"/>
      </w:pPr>
      <w:rPr>
        <w:rFonts w:hint="default"/>
        <w:lang w:val="en-GB" w:eastAsia="en-GB" w:bidi="en-GB"/>
      </w:rPr>
    </w:lvl>
    <w:lvl w:ilvl="6" w:tplc="C3B0EB84">
      <w:numFmt w:val="bullet"/>
      <w:lvlText w:val="•"/>
      <w:lvlJc w:val="left"/>
      <w:pPr>
        <w:ind w:left="2141" w:hanging="171"/>
      </w:pPr>
      <w:rPr>
        <w:rFonts w:hint="default"/>
        <w:lang w:val="en-GB" w:eastAsia="en-GB" w:bidi="en-GB"/>
      </w:rPr>
    </w:lvl>
    <w:lvl w:ilvl="7" w:tplc="CDEEAAEA">
      <w:numFmt w:val="bullet"/>
      <w:lvlText w:val="•"/>
      <w:lvlJc w:val="left"/>
      <w:pPr>
        <w:ind w:left="2444" w:hanging="171"/>
      </w:pPr>
      <w:rPr>
        <w:rFonts w:hint="default"/>
        <w:lang w:val="en-GB" w:eastAsia="en-GB" w:bidi="en-GB"/>
      </w:rPr>
    </w:lvl>
    <w:lvl w:ilvl="8" w:tplc="4A868152">
      <w:numFmt w:val="bullet"/>
      <w:lvlText w:val="•"/>
      <w:lvlJc w:val="left"/>
      <w:pPr>
        <w:ind w:left="2748" w:hanging="171"/>
      </w:pPr>
      <w:rPr>
        <w:rFonts w:hint="default"/>
        <w:lang w:val="en-GB" w:eastAsia="en-GB" w:bidi="en-GB"/>
      </w:rPr>
    </w:lvl>
  </w:abstractNum>
  <w:abstractNum w:abstractNumId="17" w15:restartNumberingAfterBreak="0">
    <w:nsid w:val="5BBA4576"/>
    <w:multiLevelType w:val="hybridMultilevel"/>
    <w:tmpl w:val="FC562BF2"/>
    <w:lvl w:ilvl="0" w:tplc="6BBA211A">
      <w:numFmt w:val="bullet"/>
      <w:lvlText w:val="•"/>
      <w:lvlJc w:val="left"/>
      <w:pPr>
        <w:ind w:left="300" w:hanging="171"/>
      </w:pPr>
      <w:rPr>
        <w:rFonts w:ascii="Arial" w:eastAsia="Arial" w:hAnsi="Arial" w:cs="Arial" w:hint="default"/>
        <w:spacing w:val="-1"/>
        <w:w w:val="100"/>
        <w:sz w:val="17"/>
        <w:szCs w:val="17"/>
        <w:lang w:val="en-GB" w:eastAsia="en-GB" w:bidi="en-GB"/>
      </w:rPr>
    </w:lvl>
    <w:lvl w:ilvl="1" w:tplc="6554DF70">
      <w:numFmt w:val="bullet"/>
      <w:lvlText w:val="•"/>
      <w:lvlJc w:val="left"/>
      <w:pPr>
        <w:ind w:left="924" w:hanging="171"/>
      </w:pPr>
      <w:rPr>
        <w:rFonts w:hint="default"/>
        <w:lang w:val="en-GB" w:eastAsia="en-GB" w:bidi="en-GB"/>
      </w:rPr>
    </w:lvl>
    <w:lvl w:ilvl="2" w:tplc="7B06F740">
      <w:numFmt w:val="bullet"/>
      <w:lvlText w:val="•"/>
      <w:lvlJc w:val="left"/>
      <w:pPr>
        <w:ind w:left="1548" w:hanging="171"/>
      </w:pPr>
      <w:rPr>
        <w:rFonts w:hint="default"/>
        <w:lang w:val="en-GB" w:eastAsia="en-GB" w:bidi="en-GB"/>
      </w:rPr>
    </w:lvl>
    <w:lvl w:ilvl="3" w:tplc="054C896E">
      <w:numFmt w:val="bullet"/>
      <w:lvlText w:val="•"/>
      <w:lvlJc w:val="left"/>
      <w:pPr>
        <w:ind w:left="2173" w:hanging="171"/>
      </w:pPr>
      <w:rPr>
        <w:rFonts w:hint="default"/>
        <w:lang w:val="en-GB" w:eastAsia="en-GB" w:bidi="en-GB"/>
      </w:rPr>
    </w:lvl>
    <w:lvl w:ilvl="4" w:tplc="D372392C">
      <w:numFmt w:val="bullet"/>
      <w:lvlText w:val="•"/>
      <w:lvlJc w:val="left"/>
      <w:pPr>
        <w:ind w:left="2797" w:hanging="171"/>
      </w:pPr>
      <w:rPr>
        <w:rFonts w:hint="default"/>
        <w:lang w:val="en-GB" w:eastAsia="en-GB" w:bidi="en-GB"/>
      </w:rPr>
    </w:lvl>
    <w:lvl w:ilvl="5" w:tplc="C3CC1C4A">
      <w:numFmt w:val="bullet"/>
      <w:lvlText w:val="•"/>
      <w:lvlJc w:val="left"/>
      <w:pPr>
        <w:ind w:left="3422" w:hanging="171"/>
      </w:pPr>
      <w:rPr>
        <w:rFonts w:hint="default"/>
        <w:lang w:val="en-GB" w:eastAsia="en-GB" w:bidi="en-GB"/>
      </w:rPr>
    </w:lvl>
    <w:lvl w:ilvl="6" w:tplc="BC7C6680">
      <w:numFmt w:val="bullet"/>
      <w:lvlText w:val="•"/>
      <w:lvlJc w:val="left"/>
      <w:pPr>
        <w:ind w:left="4046" w:hanging="171"/>
      </w:pPr>
      <w:rPr>
        <w:rFonts w:hint="default"/>
        <w:lang w:val="en-GB" w:eastAsia="en-GB" w:bidi="en-GB"/>
      </w:rPr>
    </w:lvl>
    <w:lvl w:ilvl="7" w:tplc="974A5FD6">
      <w:numFmt w:val="bullet"/>
      <w:lvlText w:val="•"/>
      <w:lvlJc w:val="left"/>
      <w:pPr>
        <w:ind w:left="4670" w:hanging="171"/>
      </w:pPr>
      <w:rPr>
        <w:rFonts w:hint="default"/>
        <w:lang w:val="en-GB" w:eastAsia="en-GB" w:bidi="en-GB"/>
      </w:rPr>
    </w:lvl>
    <w:lvl w:ilvl="8" w:tplc="1DE2AECA">
      <w:numFmt w:val="bullet"/>
      <w:lvlText w:val="•"/>
      <w:lvlJc w:val="left"/>
      <w:pPr>
        <w:ind w:left="5295" w:hanging="171"/>
      </w:pPr>
      <w:rPr>
        <w:rFonts w:hint="default"/>
        <w:lang w:val="en-GB" w:eastAsia="en-GB" w:bidi="en-GB"/>
      </w:rPr>
    </w:lvl>
  </w:abstractNum>
  <w:abstractNum w:abstractNumId="18" w15:restartNumberingAfterBreak="0">
    <w:nsid w:val="5EBF08B9"/>
    <w:multiLevelType w:val="hybridMultilevel"/>
    <w:tmpl w:val="AD726FE2"/>
    <w:lvl w:ilvl="0" w:tplc="9AEA9ABE">
      <w:numFmt w:val="bullet"/>
      <w:lvlText w:val="•"/>
      <w:lvlJc w:val="left"/>
      <w:pPr>
        <w:ind w:left="1143" w:hanging="171"/>
      </w:pPr>
      <w:rPr>
        <w:rFonts w:ascii="Arial" w:eastAsia="Arial" w:hAnsi="Arial" w:cs="Arial" w:hint="default"/>
        <w:spacing w:val="-4"/>
        <w:w w:val="100"/>
        <w:sz w:val="17"/>
        <w:szCs w:val="17"/>
        <w:lang w:val="en-GB" w:eastAsia="en-GB" w:bidi="en-GB"/>
      </w:rPr>
    </w:lvl>
    <w:lvl w:ilvl="1" w:tplc="FB881842">
      <w:numFmt w:val="bullet"/>
      <w:lvlText w:val="•"/>
      <w:lvlJc w:val="left"/>
      <w:pPr>
        <w:ind w:left="1274" w:hanging="171"/>
      </w:pPr>
      <w:rPr>
        <w:rFonts w:hint="default"/>
        <w:lang w:val="en-GB" w:eastAsia="en-GB" w:bidi="en-GB"/>
      </w:rPr>
    </w:lvl>
    <w:lvl w:ilvl="2" w:tplc="F3243310">
      <w:numFmt w:val="bullet"/>
      <w:lvlText w:val="•"/>
      <w:lvlJc w:val="left"/>
      <w:pPr>
        <w:ind w:left="1408" w:hanging="171"/>
      </w:pPr>
      <w:rPr>
        <w:rFonts w:hint="default"/>
        <w:lang w:val="en-GB" w:eastAsia="en-GB" w:bidi="en-GB"/>
      </w:rPr>
    </w:lvl>
    <w:lvl w:ilvl="3" w:tplc="66820B26">
      <w:numFmt w:val="bullet"/>
      <w:lvlText w:val="•"/>
      <w:lvlJc w:val="left"/>
      <w:pPr>
        <w:ind w:left="1542" w:hanging="171"/>
      </w:pPr>
      <w:rPr>
        <w:rFonts w:hint="default"/>
        <w:lang w:val="en-GB" w:eastAsia="en-GB" w:bidi="en-GB"/>
      </w:rPr>
    </w:lvl>
    <w:lvl w:ilvl="4" w:tplc="149CFB62">
      <w:numFmt w:val="bullet"/>
      <w:lvlText w:val="•"/>
      <w:lvlJc w:val="left"/>
      <w:pPr>
        <w:ind w:left="1676" w:hanging="171"/>
      </w:pPr>
      <w:rPr>
        <w:rFonts w:hint="default"/>
        <w:lang w:val="en-GB" w:eastAsia="en-GB" w:bidi="en-GB"/>
      </w:rPr>
    </w:lvl>
    <w:lvl w:ilvl="5" w:tplc="8C1EDD7C">
      <w:numFmt w:val="bullet"/>
      <w:lvlText w:val="•"/>
      <w:lvlJc w:val="left"/>
      <w:pPr>
        <w:ind w:left="1810" w:hanging="171"/>
      </w:pPr>
      <w:rPr>
        <w:rFonts w:hint="default"/>
        <w:lang w:val="en-GB" w:eastAsia="en-GB" w:bidi="en-GB"/>
      </w:rPr>
    </w:lvl>
    <w:lvl w:ilvl="6" w:tplc="8B5E3978">
      <w:numFmt w:val="bullet"/>
      <w:lvlText w:val="•"/>
      <w:lvlJc w:val="left"/>
      <w:pPr>
        <w:ind w:left="1944" w:hanging="171"/>
      </w:pPr>
      <w:rPr>
        <w:rFonts w:hint="default"/>
        <w:lang w:val="en-GB" w:eastAsia="en-GB" w:bidi="en-GB"/>
      </w:rPr>
    </w:lvl>
    <w:lvl w:ilvl="7" w:tplc="38D00086">
      <w:numFmt w:val="bullet"/>
      <w:lvlText w:val="•"/>
      <w:lvlJc w:val="left"/>
      <w:pPr>
        <w:ind w:left="2078" w:hanging="171"/>
      </w:pPr>
      <w:rPr>
        <w:rFonts w:hint="default"/>
        <w:lang w:val="en-GB" w:eastAsia="en-GB" w:bidi="en-GB"/>
      </w:rPr>
    </w:lvl>
    <w:lvl w:ilvl="8" w:tplc="5AAA99B4">
      <w:numFmt w:val="bullet"/>
      <w:lvlText w:val="•"/>
      <w:lvlJc w:val="left"/>
      <w:pPr>
        <w:ind w:left="2212" w:hanging="171"/>
      </w:pPr>
      <w:rPr>
        <w:rFonts w:hint="default"/>
        <w:lang w:val="en-GB" w:eastAsia="en-GB" w:bidi="en-GB"/>
      </w:rPr>
    </w:lvl>
  </w:abstractNum>
  <w:abstractNum w:abstractNumId="19" w15:restartNumberingAfterBreak="0">
    <w:nsid w:val="615B1AD5"/>
    <w:multiLevelType w:val="hybridMultilevel"/>
    <w:tmpl w:val="1098E77A"/>
    <w:lvl w:ilvl="0" w:tplc="AEF46966">
      <w:numFmt w:val="bullet"/>
      <w:lvlText w:val="•"/>
      <w:lvlJc w:val="left"/>
      <w:pPr>
        <w:ind w:left="594" w:hanging="171"/>
      </w:pPr>
      <w:rPr>
        <w:rFonts w:ascii="Arial" w:eastAsia="Arial" w:hAnsi="Arial" w:cs="Arial" w:hint="default"/>
        <w:spacing w:val="-1"/>
        <w:w w:val="100"/>
        <w:sz w:val="17"/>
        <w:szCs w:val="17"/>
        <w:lang w:val="en-GB" w:eastAsia="en-GB" w:bidi="en-GB"/>
      </w:rPr>
    </w:lvl>
    <w:lvl w:ilvl="1" w:tplc="C5969F06">
      <w:numFmt w:val="bullet"/>
      <w:lvlText w:val="•"/>
      <w:lvlJc w:val="left"/>
      <w:pPr>
        <w:ind w:left="788" w:hanging="171"/>
      </w:pPr>
      <w:rPr>
        <w:rFonts w:hint="default"/>
        <w:lang w:val="en-GB" w:eastAsia="en-GB" w:bidi="en-GB"/>
      </w:rPr>
    </w:lvl>
    <w:lvl w:ilvl="2" w:tplc="33D4BE2C">
      <w:numFmt w:val="bullet"/>
      <w:lvlText w:val="•"/>
      <w:lvlJc w:val="left"/>
      <w:pPr>
        <w:ind w:left="976" w:hanging="171"/>
      </w:pPr>
      <w:rPr>
        <w:rFonts w:hint="default"/>
        <w:lang w:val="en-GB" w:eastAsia="en-GB" w:bidi="en-GB"/>
      </w:rPr>
    </w:lvl>
    <w:lvl w:ilvl="3" w:tplc="40AEAB5E">
      <w:numFmt w:val="bullet"/>
      <w:lvlText w:val="•"/>
      <w:lvlJc w:val="left"/>
      <w:pPr>
        <w:ind w:left="1164" w:hanging="171"/>
      </w:pPr>
      <w:rPr>
        <w:rFonts w:hint="default"/>
        <w:lang w:val="en-GB" w:eastAsia="en-GB" w:bidi="en-GB"/>
      </w:rPr>
    </w:lvl>
    <w:lvl w:ilvl="4" w:tplc="C2769B5E">
      <w:numFmt w:val="bullet"/>
      <w:lvlText w:val="•"/>
      <w:lvlJc w:val="left"/>
      <w:pPr>
        <w:ind w:left="1352" w:hanging="171"/>
      </w:pPr>
      <w:rPr>
        <w:rFonts w:hint="default"/>
        <w:lang w:val="en-GB" w:eastAsia="en-GB" w:bidi="en-GB"/>
      </w:rPr>
    </w:lvl>
    <w:lvl w:ilvl="5" w:tplc="0250F6B8">
      <w:numFmt w:val="bullet"/>
      <w:lvlText w:val="•"/>
      <w:lvlJc w:val="left"/>
      <w:pPr>
        <w:ind w:left="1540" w:hanging="171"/>
      </w:pPr>
      <w:rPr>
        <w:rFonts w:hint="default"/>
        <w:lang w:val="en-GB" w:eastAsia="en-GB" w:bidi="en-GB"/>
      </w:rPr>
    </w:lvl>
    <w:lvl w:ilvl="6" w:tplc="82707EC8">
      <w:numFmt w:val="bullet"/>
      <w:lvlText w:val="•"/>
      <w:lvlJc w:val="left"/>
      <w:pPr>
        <w:ind w:left="1728" w:hanging="171"/>
      </w:pPr>
      <w:rPr>
        <w:rFonts w:hint="default"/>
        <w:lang w:val="en-GB" w:eastAsia="en-GB" w:bidi="en-GB"/>
      </w:rPr>
    </w:lvl>
    <w:lvl w:ilvl="7" w:tplc="3438B774">
      <w:numFmt w:val="bullet"/>
      <w:lvlText w:val="•"/>
      <w:lvlJc w:val="left"/>
      <w:pPr>
        <w:ind w:left="1916" w:hanging="171"/>
      </w:pPr>
      <w:rPr>
        <w:rFonts w:hint="default"/>
        <w:lang w:val="en-GB" w:eastAsia="en-GB" w:bidi="en-GB"/>
      </w:rPr>
    </w:lvl>
    <w:lvl w:ilvl="8" w:tplc="82208ACA">
      <w:numFmt w:val="bullet"/>
      <w:lvlText w:val="•"/>
      <w:lvlJc w:val="left"/>
      <w:pPr>
        <w:ind w:left="2104" w:hanging="171"/>
      </w:pPr>
      <w:rPr>
        <w:rFonts w:hint="default"/>
        <w:lang w:val="en-GB" w:eastAsia="en-GB" w:bidi="en-GB"/>
      </w:rPr>
    </w:lvl>
  </w:abstractNum>
  <w:abstractNum w:abstractNumId="20" w15:restartNumberingAfterBreak="0">
    <w:nsid w:val="61DA2335"/>
    <w:multiLevelType w:val="hybridMultilevel"/>
    <w:tmpl w:val="BC1CF2D6"/>
    <w:lvl w:ilvl="0" w:tplc="B55E6438">
      <w:numFmt w:val="bullet"/>
      <w:lvlText w:val="•"/>
      <w:lvlJc w:val="left"/>
      <w:pPr>
        <w:ind w:left="249" w:hanging="171"/>
      </w:pPr>
      <w:rPr>
        <w:rFonts w:ascii="Arial" w:eastAsia="Arial" w:hAnsi="Arial" w:cs="Arial" w:hint="default"/>
        <w:spacing w:val="-1"/>
        <w:w w:val="100"/>
        <w:sz w:val="17"/>
        <w:szCs w:val="17"/>
        <w:lang w:val="en-GB" w:eastAsia="en-GB" w:bidi="en-GB"/>
      </w:rPr>
    </w:lvl>
    <w:lvl w:ilvl="1" w:tplc="0D28F888">
      <w:numFmt w:val="bullet"/>
      <w:lvlText w:val="•"/>
      <w:lvlJc w:val="left"/>
      <w:pPr>
        <w:ind w:left="1094" w:hanging="171"/>
      </w:pPr>
      <w:rPr>
        <w:rFonts w:hint="default"/>
        <w:lang w:val="en-GB" w:eastAsia="en-GB" w:bidi="en-GB"/>
      </w:rPr>
    </w:lvl>
    <w:lvl w:ilvl="2" w:tplc="0448A95E">
      <w:numFmt w:val="bullet"/>
      <w:lvlText w:val="•"/>
      <w:lvlJc w:val="left"/>
      <w:pPr>
        <w:ind w:left="1949" w:hanging="171"/>
      </w:pPr>
      <w:rPr>
        <w:rFonts w:hint="default"/>
        <w:lang w:val="en-GB" w:eastAsia="en-GB" w:bidi="en-GB"/>
      </w:rPr>
    </w:lvl>
    <w:lvl w:ilvl="3" w:tplc="FF560C22">
      <w:numFmt w:val="bullet"/>
      <w:lvlText w:val="•"/>
      <w:lvlJc w:val="left"/>
      <w:pPr>
        <w:ind w:left="2803" w:hanging="171"/>
      </w:pPr>
      <w:rPr>
        <w:rFonts w:hint="default"/>
        <w:lang w:val="en-GB" w:eastAsia="en-GB" w:bidi="en-GB"/>
      </w:rPr>
    </w:lvl>
    <w:lvl w:ilvl="4" w:tplc="E0E2F48E">
      <w:numFmt w:val="bullet"/>
      <w:lvlText w:val="•"/>
      <w:lvlJc w:val="left"/>
      <w:pPr>
        <w:ind w:left="3658" w:hanging="171"/>
      </w:pPr>
      <w:rPr>
        <w:rFonts w:hint="default"/>
        <w:lang w:val="en-GB" w:eastAsia="en-GB" w:bidi="en-GB"/>
      </w:rPr>
    </w:lvl>
    <w:lvl w:ilvl="5" w:tplc="A5564F60">
      <w:numFmt w:val="bullet"/>
      <w:lvlText w:val="•"/>
      <w:lvlJc w:val="left"/>
      <w:pPr>
        <w:ind w:left="4513" w:hanging="171"/>
      </w:pPr>
      <w:rPr>
        <w:rFonts w:hint="default"/>
        <w:lang w:val="en-GB" w:eastAsia="en-GB" w:bidi="en-GB"/>
      </w:rPr>
    </w:lvl>
    <w:lvl w:ilvl="6" w:tplc="8A5A39AE">
      <w:numFmt w:val="bullet"/>
      <w:lvlText w:val="•"/>
      <w:lvlJc w:val="left"/>
      <w:pPr>
        <w:ind w:left="5367" w:hanging="171"/>
      </w:pPr>
      <w:rPr>
        <w:rFonts w:hint="default"/>
        <w:lang w:val="en-GB" w:eastAsia="en-GB" w:bidi="en-GB"/>
      </w:rPr>
    </w:lvl>
    <w:lvl w:ilvl="7" w:tplc="2E04ACD8">
      <w:numFmt w:val="bullet"/>
      <w:lvlText w:val="•"/>
      <w:lvlJc w:val="left"/>
      <w:pPr>
        <w:ind w:left="6222" w:hanging="171"/>
      </w:pPr>
      <w:rPr>
        <w:rFonts w:hint="default"/>
        <w:lang w:val="en-GB" w:eastAsia="en-GB" w:bidi="en-GB"/>
      </w:rPr>
    </w:lvl>
    <w:lvl w:ilvl="8" w:tplc="6AD4CDD0">
      <w:numFmt w:val="bullet"/>
      <w:lvlText w:val="•"/>
      <w:lvlJc w:val="left"/>
      <w:pPr>
        <w:ind w:left="7076" w:hanging="171"/>
      </w:pPr>
      <w:rPr>
        <w:rFonts w:hint="default"/>
        <w:lang w:val="en-GB" w:eastAsia="en-GB" w:bidi="en-GB"/>
      </w:rPr>
    </w:lvl>
  </w:abstractNum>
  <w:abstractNum w:abstractNumId="21" w15:restartNumberingAfterBreak="0">
    <w:nsid w:val="66272D26"/>
    <w:multiLevelType w:val="hybridMultilevel"/>
    <w:tmpl w:val="E544F96E"/>
    <w:lvl w:ilvl="0" w:tplc="A31E328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8F44F1"/>
    <w:multiLevelType w:val="hybridMultilevel"/>
    <w:tmpl w:val="05ACE6AC"/>
    <w:lvl w:ilvl="0" w:tplc="E5580C14">
      <w:numFmt w:val="bullet"/>
      <w:lvlText w:val="•"/>
      <w:lvlJc w:val="left"/>
      <w:pPr>
        <w:ind w:left="249" w:hanging="171"/>
      </w:pPr>
      <w:rPr>
        <w:rFonts w:ascii="Arial" w:eastAsia="Arial" w:hAnsi="Arial" w:cs="Arial" w:hint="default"/>
        <w:spacing w:val="-1"/>
        <w:w w:val="100"/>
        <w:sz w:val="17"/>
        <w:szCs w:val="17"/>
        <w:lang w:val="en-GB" w:eastAsia="en-GB" w:bidi="en-GB"/>
      </w:rPr>
    </w:lvl>
    <w:lvl w:ilvl="1" w:tplc="B29464E0">
      <w:numFmt w:val="bullet"/>
      <w:lvlText w:val="•"/>
      <w:lvlJc w:val="left"/>
      <w:pPr>
        <w:ind w:left="511" w:hanging="171"/>
      </w:pPr>
      <w:rPr>
        <w:rFonts w:hint="default"/>
        <w:lang w:val="en-GB" w:eastAsia="en-GB" w:bidi="en-GB"/>
      </w:rPr>
    </w:lvl>
    <w:lvl w:ilvl="2" w:tplc="3DF4407A">
      <w:numFmt w:val="bullet"/>
      <w:lvlText w:val="•"/>
      <w:lvlJc w:val="left"/>
      <w:pPr>
        <w:ind w:left="782" w:hanging="171"/>
      </w:pPr>
      <w:rPr>
        <w:rFonts w:hint="default"/>
        <w:lang w:val="en-GB" w:eastAsia="en-GB" w:bidi="en-GB"/>
      </w:rPr>
    </w:lvl>
    <w:lvl w:ilvl="3" w:tplc="F65E0D7E">
      <w:numFmt w:val="bullet"/>
      <w:lvlText w:val="•"/>
      <w:lvlJc w:val="left"/>
      <w:pPr>
        <w:ind w:left="1053" w:hanging="171"/>
      </w:pPr>
      <w:rPr>
        <w:rFonts w:hint="default"/>
        <w:lang w:val="en-GB" w:eastAsia="en-GB" w:bidi="en-GB"/>
      </w:rPr>
    </w:lvl>
    <w:lvl w:ilvl="4" w:tplc="1FBA8A3C">
      <w:numFmt w:val="bullet"/>
      <w:lvlText w:val="•"/>
      <w:lvlJc w:val="left"/>
      <w:pPr>
        <w:ind w:left="1324" w:hanging="171"/>
      </w:pPr>
      <w:rPr>
        <w:rFonts w:hint="default"/>
        <w:lang w:val="en-GB" w:eastAsia="en-GB" w:bidi="en-GB"/>
      </w:rPr>
    </w:lvl>
    <w:lvl w:ilvl="5" w:tplc="A4B2B05E">
      <w:numFmt w:val="bullet"/>
      <w:lvlText w:val="•"/>
      <w:lvlJc w:val="left"/>
      <w:pPr>
        <w:ind w:left="1595" w:hanging="171"/>
      </w:pPr>
      <w:rPr>
        <w:rFonts w:hint="default"/>
        <w:lang w:val="en-GB" w:eastAsia="en-GB" w:bidi="en-GB"/>
      </w:rPr>
    </w:lvl>
    <w:lvl w:ilvl="6" w:tplc="BCFEF844">
      <w:numFmt w:val="bullet"/>
      <w:lvlText w:val="•"/>
      <w:lvlJc w:val="left"/>
      <w:pPr>
        <w:ind w:left="1866" w:hanging="171"/>
      </w:pPr>
      <w:rPr>
        <w:rFonts w:hint="default"/>
        <w:lang w:val="en-GB" w:eastAsia="en-GB" w:bidi="en-GB"/>
      </w:rPr>
    </w:lvl>
    <w:lvl w:ilvl="7" w:tplc="D68EA1F0">
      <w:numFmt w:val="bullet"/>
      <w:lvlText w:val="•"/>
      <w:lvlJc w:val="left"/>
      <w:pPr>
        <w:ind w:left="2137" w:hanging="171"/>
      </w:pPr>
      <w:rPr>
        <w:rFonts w:hint="default"/>
        <w:lang w:val="en-GB" w:eastAsia="en-GB" w:bidi="en-GB"/>
      </w:rPr>
    </w:lvl>
    <w:lvl w:ilvl="8" w:tplc="051678FC">
      <w:numFmt w:val="bullet"/>
      <w:lvlText w:val="•"/>
      <w:lvlJc w:val="left"/>
      <w:pPr>
        <w:ind w:left="2408" w:hanging="171"/>
      </w:pPr>
      <w:rPr>
        <w:rFonts w:hint="default"/>
        <w:lang w:val="en-GB" w:eastAsia="en-GB" w:bidi="en-GB"/>
      </w:rPr>
    </w:lvl>
  </w:abstractNum>
  <w:num w:numId="1">
    <w:abstractNumId w:val="15"/>
  </w:num>
  <w:num w:numId="2">
    <w:abstractNumId w:val="18"/>
  </w:num>
  <w:num w:numId="3">
    <w:abstractNumId w:val="3"/>
  </w:num>
  <w:num w:numId="4">
    <w:abstractNumId w:val="10"/>
  </w:num>
  <w:num w:numId="5">
    <w:abstractNumId w:val="6"/>
  </w:num>
  <w:num w:numId="6">
    <w:abstractNumId w:val="11"/>
  </w:num>
  <w:num w:numId="7">
    <w:abstractNumId w:val="0"/>
  </w:num>
  <w:num w:numId="8">
    <w:abstractNumId w:val="16"/>
  </w:num>
  <w:num w:numId="9">
    <w:abstractNumId w:val="19"/>
  </w:num>
  <w:num w:numId="10">
    <w:abstractNumId w:val="22"/>
  </w:num>
  <w:num w:numId="11">
    <w:abstractNumId w:val="17"/>
  </w:num>
  <w:num w:numId="12">
    <w:abstractNumId w:val="2"/>
  </w:num>
  <w:num w:numId="13">
    <w:abstractNumId w:val="20"/>
  </w:num>
  <w:num w:numId="14">
    <w:abstractNumId w:val="8"/>
  </w:num>
  <w:num w:numId="15">
    <w:abstractNumId w:val="12"/>
  </w:num>
  <w:num w:numId="16">
    <w:abstractNumId w:val="9"/>
  </w:num>
  <w:num w:numId="17">
    <w:abstractNumId w:val="13"/>
  </w:num>
  <w:num w:numId="18">
    <w:abstractNumId w:val="14"/>
  </w:num>
  <w:num w:numId="19">
    <w:abstractNumId w:val="1"/>
  </w:num>
  <w:num w:numId="20">
    <w:abstractNumId w:val="7"/>
  </w:num>
  <w:num w:numId="21">
    <w:abstractNumId w:val="4"/>
  </w:num>
  <w:num w:numId="22">
    <w:abstractNumId w:val="5"/>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7D"/>
    <w:rsid w:val="0000762D"/>
    <w:rsid w:val="000102B8"/>
    <w:rsid w:val="000109A9"/>
    <w:rsid w:val="00015AFF"/>
    <w:rsid w:val="0001741B"/>
    <w:rsid w:val="00026422"/>
    <w:rsid w:val="00031DA0"/>
    <w:rsid w:val="000432D1"/>
    <w:rsid w:val="00043B7E"/>
    <w:rsid w:val="00046D8F"/>
    <w:rsid w:val="000A597C"/>
    <w:rsid w:val="000B432C"/>
    <w:rsid w:val="000B4C59"/>
    <w:rsid w:val="000C49E2"/>
    <w:rsid w:val="000C531F"/>
    <w:rsid w:val="000D3786"/>
    <w:rsid w:val="000F3982"/>
    <w:rsid w:val="00100292"/>
    <w:rsid w:val="00102060"/>
    <w:rsid w:val="00104FB4"/>
    <w:rsid w:val="0012244B"/>
    <w:rsid w:val="00133FC5"/>
    <w:rsid w:val="001374D9"/>
    <w:rsid w:val="00152FE1"/>
    <w:rsid w:val="001800F3"/>
    <w:rsid w:val="001814FA"/>
    <w:rsid w:val="00182AE7"/>
    <w:rsid w:val="00190D4D"/>
    <w:rsid w:val="001A6300"/>
    <w:rsid w:val="001B6CAE"/>
    <w:rsid w:val="001C4AC3"/>
    <w:rsid w:val="001C6C28"/>
    <w:rsid w:val="001E66D3"/>
    <w:rsid w:val="00205F4C"/>
    <w:rsid w:val="002157EA"/>
    <w:rsid w:val="00225408"/>
    <w:rsid w:val="00231DC7"/>
    <w:rsid w:val="002337C4"/>
    <w:rsid w:val="00233FFC"/>
    <w:rsid w:val="0024588D"/>
    <w:rsid w:val="00246A7D"/>
    <w:rsid w:val="002527DB"/>
    <w:rsid w:val="00270193"/>
    <w:rsid w:val="00293679"/>
    <w:rsid w:val="002936E8"/>
    <w:rsid w:val="00294C9A"/>
    <w:rsid w:val="002A3298"/>
    <w:rsid w:val="002B2DB3"/>
    <w:rsid w:val="002D2F68"/>
    <w:rsid w:val="002E76CD"/>
    <w:rsid w:val="00303568"/>
    <w:rsid w:val="00304EF4"/>
    <w:rsid w:val="00334FE8"/>
    <w:rsid w:val="00340C4B"/>
    <w:rsid w:val="00351E66"/>
    <w:rsid w:val="00352C0E"/>
    <w:rsid w:val="00356C5B"/>
    <w:rsid w:val="00360192"/>
    <w:rsid w:val="003801B0"/>
    <w:rsid w:val="003838A1"/>
    <w:rsid w:val="003907B3"/>
    <w:rsid w:val="003914F9"/>
    <w:rsid w:val="00392A1C"/>
    <w:rsid w:val="003B1831"/>
    <w:rsid w:val="003B217A"/>
    <w:rsid w:val="003C067B"/>
    <w:rsid w:val="003C2CEC"/>
    <w:rsid w:val="003C5F74"/>
    <w:rsid w:val="003F169B"/>
    <w:rsid w:val="003F2F58"/>
    <w:rsid w:val="004103DF"/>
    <w:rsid w:val="00414500"/>
    <w:rsid w:val="00415A9E"/>
    <w:rsid w:val="00424FD8"/>
    <w:rsid w:val="00445908"/>
    <w:rsid w:val="00463C0A"/>
    <w:rsid w:val="0046771B"/>
    <w:rsid w:val="00471CB1"/>
    <w:rsid w:val="00471D54"/>
    <w:rsid w:val="004878A9"/>
    <w:rsid w:val="004A2A3F"/>
    <w:rsid w:val="004B74A1"/>
    <w:rsid w:val="004D144F"/>
    <w:rsid w:val="004E45EE"/>
    <w:rsid w:val="004F34F7"/>
    <w:rsid w:val="004F705B"/>
    <w:rsid w:val="005132F1"/>
    <w:rsid w:val="005214D1"/>
    <w:rsid w:val="005347BF"/>
    <w:rsid w:val="00546663"/>
    <w:rsid w:val="005512DB"/>
    <w:rsid w:val="00554AF0"/>
    <w:rsid w:val="00570909"/>
    <w:rsid w:val="005716DD"/>
    <w:rsid w:val="005728EA"/>
    <w:rsid w:val="00573DFE"/>
    <w:rsid w:val="005863FD"/>
    <w:rsid w:val="00594171"/>
    <w:rsid w:val="005A14FE"/>
    <w:rsid w:val="005A2984"/>
    <w:rsid w:val="005D2480"/>
    <w:rsid w:val="005D474F"/>
    <w:rsid w:val="005E1249"/>
    <w:rsid w:val="005F4E10"/>
    <w:rsid w:val="005F53DA"/>
    <w:rsid w:val="00605124"/>
    <w:rsid w:val="0062241D"/>
    <w:rsid w:val="00622D89"/>
    <w:rsid w:val="0065384A"/>
    <w:rsid w:val="00655D59"/>
    <w:rsid w:val="006777CF"/>
    <w:rsid w:val="00683AEB"/>
    <w:rsid w:val="006C162A"/>
    <w:rsid w:val="006E2EDF"/>
    <w:rsid w:val="006E4D78"/>
    <w:rsid w:val="006F2C46"/>
    <w:rsid w:val="00712C3C"/>
    <w:rsid w:val="0071419E"/>
    <w:rsid w:val="00721F13"/>
    <w:rsid w:val="007239FD"/>
    <w:rsid w:val="0073205D"/>
    <w:rsid w:val="00735B0A"/>
    <w:rsid w:val="00737707"/>
    <w:rsid w:val="00737B8E"/>
    <w:rsid w:val="00752112"/>
    <w:rsid w:val="00771F69"/>
    <w:rsid w:val="00773E3A"/>
    <w:rsid w:val="00777068"/>
    <w:rsid w:val="00781F98"/>
    <w:rsid w:val="00783801"/>
    <w:rsid w:val="007976B8"/>
    <w:rsid w:val="007B195D"/>
    <w:rsid w:val="007B7F79"/>
    <w:rsid w:val="007C15CE"/>
    <w:rsid w:val="007C1A67"/>
    <w:rsid w:val="007C2556"/>
    <w:rsid w:val="007C42C4"/>
    <w:rsid w:val="007D53F6"/>
    <w:rsid w:val="007E4662"/>
    <w:rsid w:val="007F7A76"/>
    <w:rsid w:val="008032F7"/>
    <w:rsid w:val="0081132E"/>
    <w:rsid w:val="00832FB3"/>
    <w:rsid w:val="00841F53"/>
    <w:rsid w:val="0085111E"/>
    <w:rsid w:val="00853E0C"/>
    <w:rsid w:val="00854E0A"/>
    <w:rsid w:val="0086005F"/>
    <w:rsid w:val="00864860"/>
    <w:rsid w:val="0087720C"/>
    <w:rsid w:val="00884AA2"/>
    <w:rsid w:val="008A15AF"/>
    <w:rsid w:val="008B79CF"/>
    <w:rsid w:val="008C24F7"/>
    <w:rsid w:val="008E15CF"/>
    <w:rsid w:val="008E17E3"/>
    <w:rsid w:val="009052F6"/>
    <w:rsid w:val="0092048C"/>
    <w:rsid w:val="00931B36"/>
    <w:rsid w:val="009458E5"/>
    <w:rsid w:val="00945D37"/>
    <w:rsid w:val="0095305E"/>
    <w:rsid w:val="00962DAB"/>
    <w:rsid w:val="00972E68"/>
    <w:rsid w:val="009776F6"/>
    <w:rsid w:val="00990D28"/>
    <w:rsid w:val="00996089"/>
    <w:rsid w:val="00996CAE"/>
    <w:rsid w:val="009A55A7"/>
    <w:rsid w:val="009A74D9"/>
    <w:rsid w:val="009C454A"/>
    <w:rsid w:val="009C73CE"/>
    <w:rsid w:val="009E6AB2"/>
    <w:rsid w:val="009F7E66"/>
    <w:rsid w:val="00A05110"/>
    <w:rsid w:val="00A07080"/>
    <w:rsid w:val="00A16F8D"/>
    <w:rsid w:val="00A20727"/>
    <w:rsid w:val="00A5262F"/>
    <w:rsid w:val="00A60DA1"/>
    <w:rsid w:val="00A7110B"/>
    <w:rsid w:val="00A7228F"/>
    <w:rsid w:val="00A82AC5"/>
    <w:rsid w:val="00AB12B8"/>
    <w:rsid w:val="00AC08A4"/>
    <w:rsid w:val="00AC18EF"/>
    <w:rsid w:val="00AE5D46"/>
    <w:rsid w:val="00AF3F13"/>
    <w:rsid w:val="00AF625E"/>
    <w:rsid w:val="00B020AF"/>
    <w:rsid w:val="00B065AC"/>
    <w:rsid w:val="00B36435"/>
    <w:rsid w:val="00B41DFD"/>
    <w:rsid w:val="00B43E4C"/>
    <w:rsid w:val="00B655BA"/>
    <w:rsid w:val="00B73CD8"/>
    <w:rsid w:val="00B74EB9"/>
    <w:rsid w:val="00B751C5"/>
    <w:rsid w:val="00BC3B5B"/>
    <w:rsid w:val="00BC4B70"/>
    <w:rsid w:val="00BC4EB4"/>
    <w:rsid w:val="00BD1C73"/>
    <w:rsid w:val="00BF5899"/>
    <w:rsid w:val="00C03D4D"/>
    <w:rsid w:val="00C20A8C"/>
    <w:rsid w:val="00C24FC6"/>
    <w:rsid w:val="00C40C5A"/>
    <w:rsid w:val="00C42F0E"/>
    <w:rsid w:val="00C52CE3"/>
    <w:rsid w:val="00C61DB3"/>
    <w:rsid w:val="00C74685"/>
    <w:rsid w:val="00C90756"/>
    <w:rsid w:val="00C944F1"/>
    <w:rsid w:val="00C96C6A"/>
    <w:rsid w:val="00C972EA"/>
    <w:rsid w:val="00CB40C1"/>
    <w:rsid w:val="00CC0345"/>
    <w:rsid w:val="00CD3ED7"/>
    <w:rsid w:val="00CE081C"/>
    <w:rsid w:val="00CF420E"/>
    <w:rsid w:val="00D02AB7"/>
    <w:rsid w:val="00DC3658"/>
    <w:rsid w:val="00DE635E"/>
    <w:rsid w:val="00DF425B"/>
    <w:rsid w:val="00E13EC2"/>
    <w:rsid w:val="00E24765"/>
    <w:rsid w:val="00E313B3"/>
    <w:rsid w:val="00E32B37"/>
    <w:rsid w:val="00E6477D"/>
    <w:rsid w:val="00E66782"/>
    <w:rsid w:val="00E67B75"/>
    <w:rsid w:val="00EA0599"/>
    <w:rsid w:val="00EB5533"/>
    <w:rsid w:val="00EC455F"/>
    <w:rsid w:val="00ED0ADA"/>
    <w:rsid w:val="00ED2F53"/>
    <w:rsid w:val="00ED4D2A"/>
    <w:rsid w:val="00ED7E1F"/>
    <w:rsid w:val="00EE5F7E"/>
    <w:rsid w:val="00EF198C"/>
    <w:rsid w:val="00EF25EB"/>
    <w:rsid w:val="00EF5483"/>
    <w:rsid w:val="00F011B5"/>
    <w:rsid w:val="00F502AA"/>
    <w:rsid w:val="00F5281E"/>
    <w:rsid w:val="00F71A4B"/>
    <w:rsid w:val="00F7461B"/>
    <w:rsid w:val="00FA157D"/>
    <w:rsid w:val="00FA2C0F"/>
    <w:rsid w:val="00FB10C2"/>
    <w:rsid w:val="00FC0183"/>
    <w:rsid w:val="00FC5EE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86C3AB"/>
  <w15:chartTrackingRefBased/>
  <w15:docId w15:val="{72E649B5-2B6C-471F-9074-FBB43546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0"/>
  </w:style>
  <w:style w:type="paragraph" w:styleId="Heading1">
    <w:name w:val="heading 1"/>
    <w:basedOn w:val="Normal"/>
    <w:link w:val="Heading1Char"/>
    <w:uiPriority w:val="1"/>
    <w:qFormat/>
    <w:rsid w:val="00B43E4C"/>
    <w:pPr>
      <w:widowControl w:val="0"/>
      <w:autoSpaceDE w:val="0"/>
      <w:autoSpaceDN w:val="0"/>
      <w:spacing w:before="72" w:after="0" w:line="240" w:lineRule="auto"/>
      <w:ind w:left="1238" w:hanging="670"/>
      <w:outlineLvl w:val="0"/>
    </w:pPr>
    <w:rPr>
      <w:rFonts w:ascii="Arial" w:eastAsia="Arial" w:hAnsi="Arial" w:cs="Arial"/>
      <w:b/>
      <w:bCs/>
      <w:sz w:val="44"/>
      <w:szCs w:val="4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F3F13"/>
    <w:pPr>
      <w:widowControl w:val="0"/>
      <w:autoSpaceDE w:val="0"/>
      <w:autoSpaceDN w:val="0"/>
      <w:spacing w:after="0" w:line="240" w:lineRule="auto"/>
      <w:ind w:left="107"/>
    </w:pPr>
    <w:rPr>
      <w:rFonts w:ascii="Arial" w:eastAsia="Arial" w:hAnsi="Arial" w:cs="Arial"/>
      <w:lang w:eastAsia="en-AU" w:bidi="en-AU"/>
    </w:rPr>
  </w:style>
  <w:style w:type="paragraph" w:styleId="ListParagraph">
    <w:name w:val="List Paragraph"/>
    <w:basedOn w:val="Normal"/>
    <w:uiPriority w:val="34"/>
    <w:qFormat/>
    <w:rsid w:val="00FA157D"/>
    <w:pPr>
      <w:ind w:left="720"/>
      <w:contextualSpacing/>
    </w:pPr>
  </w:style>
  <w:style w:type="character" w:styleId="PlaceholderText">
    <w:name w:val="Placeholder Text"/>
    <w:basedOn w:val="DefaultParagraphFont"/>
    <w:uiPriority w:val="99"/>
    <w:semiHidden/>
    <w:rsid w:val="00945D37"/>
    <w:rPr>
      <w:color w:val="808080"/>
    </w:rPr>
  </w:style>
  <w:style w:type="character" w:styleId="Hyperlink">
    <w:name w:val="Hyperlink"/>
    <w:basedOn w:val="DefaultParagraphFont"/>
    <w:uiPriority w:val="99"/>
    <w:unhideWhenUsed/>
    <w:rsid w:val="00B73CD8"/>
    <w:rPr>
      <w:color w:val="0563C1" w:themeColor="hyperlink"/>
      <w:u w:val="single"/>
    </w:rPr>
  </w:style>
  <w:style w:type="paragraph" w:styleId="Header">
    <w:name w:val="header"/>
    <w:basedOn w:val="Normal"/>
    <w:link w:val="HeaderChar"/>
    <w:uiPriority w:val="99"/>
    <w:unhideWhenUsed/>
    <w:rsid w:val="00304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F4"/>
  </w:style>
  <w:style w:type="paragraph" w:styleId="Footer">
    <w:name w:val="footer"/>
    <w:basedOn w:val="Normal"/>
    <w:link w:val="FooterChar"/>
    <w:uiPriority w:val="99"/>
    <w:unhideWhenUsed/>
    <w:rsid w:val="00304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F4"/>
  </w:style>
  <w:style w:type="paragraph" w:styleId="BalloonText">
    <w:name w:val="Balloon Text"/>
    <w:basedOn w:val="Normal"/>
    <w:link w:val="BalloonTextChar"/>
    <w:uiPriority w:val="99"/>
    <w:semiHidden/>
    <w:unhideWhenUsed/>
    <w:rsid w:val="00B0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5AC"/>
    <w:rPr>
      <w:rFonts w:ascii="Segoe UI" w:hAnsi="Segoe UI" w:cs="Segoe UI"/>
      <w:sz w:val="18"/>
      <w:szCs w:val="18"/>
    </w:rPr>
  </w:style>
  <w:style w:type="character" w:customStyle="1" w:styleId="Heading1Char">
    <w:name w:val="Heading 1 Char"/>
    <w:basedOn w:val="DefaultParagraphFont"/>
    <w:link w:val="Heading1"/>
    <w:uiPriority w:val="1"/>
    <w:rsid w:val="00B43E4C"/>
    <w:rPr>
      <w:rFonts w:ascii="Arial" w:eastAsia="Arial" w:hAnsi="Arial" w:cs="Arial"/>
      <w:b/>
      <w:bCs/>
      <w:sz w:val="44"/>
      <w:szCs w:val="44"/>
      <w:lang w:eastAsia="en-AU" w:bidi="en-AU"/>
    </w:rPr>
  </w:style>
  <w:style w:type="paragraph" w:styleId="BodyText">
    <w:name w:val="Body Text"/>
    <w:basedOn w:val="Normal"/>
    <w:link w:val="BodyTextChar"/>
    <w:uiPriority w:val="1"/>
    <w:semiHidden/>
    <w:unhideWhenUsed/>
    <w:qFormat/>
    <w:rsid w:val="00B43E4C"/>
    <w:pPr>
      <w:widowControl w:val="0"/>
      <w:autoSpaceDE w:val="0"/>
      <w:autoSpaceDN w:val="0"/>
      <w:spacing w:after="0" w:line="240" w:lineRule="auto"/>
      <w:ind w:left="1238"/>
    </w:pPr>
    <w:rPr>
      <w:rFonts w:ascii="Arial" w:eastAsia="Arial" w:hAnsi="Arial" w:cs="Arial"/>
      <w:sz w:val="21"/>
      <w:szCs w:val="21"/>
      <w:lang w:eastAsia="en-AU" w:bidi="en-AU"/>
    </w:rPr>
  </w:style>
  <w:style w:type="character" w:customStyle="1" w:styleId="BodyTextChar">
    <w:name w:val="Body Text Char"/>
    <w:basedOn w:val="DefaultParagraphFont"/>
    <w:link w:val="BodyText"/>
    <w:uiPriority w:val="1"/>
    <w:semiHidden/>
    <w:rsid w:val="00B43E4C"/>
    <w:rPr>
      <w:rFonts w:ascii="Arial" w:eastAsia="Arial" w:hAnsi="Arial" w:cs="Arial"/>
      <w:sz w:val="21"/>
      <w:szCs w:val="21"/>
      <w:lang w:eastAsia="en-AU" w:bidi="en-AU"/>
    </w:rPr>
  </w:style>
  <w:style w:type="paragraph" w:styleId="NormalWeb">
    <w:name w:val="Normal (Web)"/>
    <w:basedOn w:val="Normal"/>
    <w:uiPriority w:val="99"/>
    <w:semiHidden/>
    <w:unhideWhenUsed/>
    <w:rsid w:val="00E247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7259">
      <w:bodyDiv w:val="1"/>
      <w:marLeft w:val="0"/>
      <w:marRight w:val="0"/>
      <w:marTop w:val="0"/>
      <w:marBottom w:val="0"/>
      <w:divBdr>
        <w:top w:val="none" w:sz="0" w:space="0" w:color="auto"/>
        <w:left w:val="none" w:sz="0" w:space="0" w:color="auto"/>
        <w:bottom w:val="none" w:sz="0" w:space="0" w:color="auto"/>
        <w:right w:val="none" w:sz="0" w:space="0" w:color="auto"/>
      </w:divBdr>
    </w:div>
    <w:div w:id="633095994">
      <w:bodyDiv w:val="1"/>
      <w:marLeft w:val="0"/>
      <w:marRight w:val="0"/>
      <w:marTop w:val="0"/>
      <w:marBottom w:val="0"/>
      <w:divBdr>
        <w:top w:val="none" w:sz="0" w:space="0" w:color="auto"/>
        <w:left w:val="none" w:sz="0" w:space="0" w:color="auto"/>
        <w:bottom w:val="none" w:sz="0" w:space="0" w:color="auto"/>
        <w:right w:val="none" w:sz="0" w:space="0" w:color="auto"/>
      </w:divBdr>
    </w:div>
    <w:div w:id="1121343674">
      <w:bodyDiv w:val="1"/>
      <w:marLeft w:val="0"/>
      <w:marRight w:val="0"/>
      <w:marTop w:val="0"/>
      <w:marBottom w:val="0"/>
      <w:divBdr>
        <w:top w:val="none" w:sz="0" w:space="0" w:color="auto"/>
        <w:left w:val="none" w:sz="0" w:space="0" w:color="auto"/>
        <w:bottom w:val="none" w:sz="0" w:space="0" w:color="auto"/>
        <w:right w:val="none" w:sz="0" w:space="0" w:color="auto"/>
      </w:divBdr>
    </w:div>
    <w:div w:id="1489783643">
      <w:bodyDiv w:val="1"/>
      <w:marLeft w:val="0"/>
      <w:marRight w:val="0"/>
      <w:marTop w:val="0"/>
      <w:marBottom w:val="0"/>
      <w:divBdr>
        <w:top w:val="none" w:sz="0" w:space="0" w:color="auto"/>
        <w:left w:val="none" w:sz="0" w:space="0" w:color="auto"/>
        <w:bottom w:val="none" w:sz="0" w:space="0" w:color="auto"/>
        <w:right w:val="none" w:sz="0" w:space="0" w:color="auto"/>
      </w:divBdr>
    </w:div>
    <w:div w:id="19952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tki94@eq.edu.a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eviewDate xmlns="75ad248c-0610-4e5f-9490-fe5b88874dd8" xsi:nil="true"/>
    <PPContentOwner xmlns="75ad248c-0610-4e5f-9490-fe5b88874dd8">
      <UserInfo>
        <DisplayName>HART, Raechelle</DisplayName>
        <AccountId>38</AccountId>
        <AccountType/>
      </UserInfo>
    </PPContentOwner>
    <PPModeratedBy xmlns="75ad248c-0610-4e5f-9490-fe5b88874dd8">
      <UserInfo>
        <DisplayName>HART, Raechelle</DisplayName>
        <AccountId>38</AccountId>
        <AccountType/>
      </UserInfo>
    </PPModeratedBy>
    <PPPublishedNotificationAddresses xmlns="75ad248c-0610-4e5f-9490-fe5b88874dd8" xsi:nil="true"/>
    <PPContentAuthor xmlns="75ad248c-0610-4e5f-9490-fe5b88874dd8">
      <UserInfo>
        <DisplayName>DAY, Olivia</DisplayName>
        <AccountId>46</AccountId>
        <AccountType/>
      </UserInfo>
    </PPContentAuthor>
    <PPModeratedDate xmlns="75ad248c-0610-4e5f-9490-fe5b88874dd8">2020-02-24T05:58:03+00:00</PPModeratedDate>
    <PPReferenceNumber xmlns="75ad248c-0610-4e5f-9490-fe5b88874dd8" xsi:nil="true"/>
    <PPSubmittedBy xmlns="75ad248c-0610-4e5f-9490-fe5b88874dd8">
      <UserInfo>
        <DisplayName>HART, Raechelle</DisplayName>
        <AccountId>38</AccountId>
        <AccountType/>
      </UserInfo>
    </PPSubmittedBy>
    <ImageCreateDate xmlns="CE6442DE-ECA8-44BA-8E7E-4BB433A00799" xsi:nil="true"/>
    <PublishingExpirationDate xmlns="http://schemas.microsoft.com/sharepoint/v3" xsi:nil="true"/>
    <PPLastReviewedBy xmlns="75ad248c-0610-4e5f-9490-fe5b88874dd8">
      <UserInfo>
        <DisplayName>HART, Raechelle</DisplayName>
        <AccountId>38</AccountId>
        <AccountType/>
      </UserInfo>
    </PPLastReviewedBy>
    <PublishingStartDate xmlns="http://schemas.microsoft.com/sharepoint/v3" xsi:nil="true"/>
    <PPSubmittedDate xmlns="75ad248c-0610-4e5f-9490-fe5b88874dd8">2020-02-20T23:06:54+00:00</PPSubmittedDate>
    <wic_System_Copyright xmlns="http://schemas.microsoft.com/sharepoint/v3/fields" xsi:nil="true"/>
    <PPContentApprover xmlns="75ad248c-0610-4e5f-9490-fe5b88874dd8">
      <UserInfo>
        <DisplayName>HART, Raechelle</DisplayName>
        <AccountId>38</AccountId>
        <AccountType/>
      </UserInfo>
    </PPContentApprover>
    <PPLastReviewedDate xmlns="75ad248c-0610-4e5f-9490-fe5b88874dd8">2020-02-24T05:58:03+00:00</PPLastReview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B88E80663454940AA0C4E4D5B25839D" ma:contentTypeVersion="12" ma:contentTypeDescription="Upload an image." ma:contentTypeScope="" ma:versionID="c723db34564fa108b1f7134d5da5a24f">
  <xsd:schema xmlns:xsd="http://www.w3.org/2001/XMLSchema" xmlns:xs="http://www.w3.org/2001/XMLSchema" xmlns:p="http://schemas.microsoft.com/office/2006/metadata/properties" xmlns:ns1="http://schemas.microsoft.com/sharepoint/v3" xmlns:ns2="CE6442DE-ECA8-44BA-8E7E-4BB433A00799" xmlns:ns3="http://schemas.microsoft.com/sharepoint/v3/fields" xmlns:ns4="75ad248c-0610-4e5f-9490-fe5b88874dd8" targetNamespace="http://schemas.microsoft.com/office/2006/metadata/properties" ma:root="true" ma:fieldsID="04fc1a7733f57c6cf01c20bc0f23b567" ns1:_="" ns2:_="" ns3:_="" ns4:_="">
    <xsd:import namespace="http://schemas.microsoft.com/sharepoint/v3"/>
    <xsd:import namespace="CE6442DE-ECA8-44BA-8E7E-4BB433A00799"/>
    <xsd:import namespace="http://schemas.microsoft.com/sharepoint/v3/fields"/>
    <xsd:import namespace="75ad248c-0610-4e5f-9490-fe5b88874dd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442DE-ECA8-44BA-8E7E-4BB433A0079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d248c-0610-4e5f-9490-fe5b88874dd8" elementFormDefault="qualified">
    <xsd:import namespace="http://schemas.microsoft.com/office/2006/documentManagement/types"/>
    <xsd:import namespace="http://schemas.microsoft.com/office/infopath/2007/PartnerControls"/>
    <xsd:element name="PPContentOwner" ma:index="2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3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3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2" nillable="true" ma:displayName="Submitted Date" ma:description="The date and time when this item was submitted for approval." ma:format="DateOnly" ma:internalName="PPSubmittedDate">
      <xsd:simpleType>
        <xsd:restriction base="dms:DateTime"/>
      </xsd:simpleType>
    </xsd:element>
    <xsd:element name="PPModeratedBy" ma:index="3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4" nillable="true" ma:displayName="Moderated Date" ma:description="The date that the item was either approved or rejected." ma:format="DateOnly" ma:internalName="PPModeratedDate">
      <xsd:simpleType>
        <xsd:restriction base="dms:DateTime"/>
      </xsd:simpleType>
    </xsd:element>
    <xsd:element name="PPReferenceNumber" ma:index="3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7" nillable="true" ma:displayName="Review Date" ma:description="The date the item's content will be next due for review." ma:format="DateOnly" ma:internalName="PPReviewDate">
      <xsd:simpleType>
        <xsd:restriction base="dms:DateTime"/>
      </xsd:simpleType>
    </xsd:element>
    <xsd:element name="PPLastReviewedDate" ma:index="38" nillable="true" ma:displayName="Last Reviewed Date" ma:description="The date the item's content was last reviewed." ma:internalName="PPLastReviewedDate">
      <xsd:simpleType>
        <xsd:restriction base="dms:DateTime"/>
      </xsd:simpleType>
    </xsd:element>
    <xsd:element name="PPLastReviewedBy" ma:index="3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4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42327-E3B8-4915-9EDB-0B9847100818}"/>
</file>

<file path=customXml/itemProps2.xml><?xml version="1.0" encoding="utf-8"?>
<ds:datastoreItem xmlns:ds="http://schemas.openxmlformats.org/officeDocument/2006/customXml" ds:itemID="{8E9CEB1F-81EB-4721-9F83-68910D4A6F5E}"/>
</file>

<file path=customXml/itemProps3.xml><?xml version="1.0" encoding="utf-8"?>
<ds:datastoreItem xmlns:ds="http://schemas.openxmlformats.org/officeDocument/2006/customXml" ds:itemID="{5D36ABBD-94F0-461A-A27A-1A99D3FF47B6}"/>
</file>

<file path=customXml/itemProps4.xml><?xml version="1.0" encoding="utf-8"?>
<ds:datastoreItem xmlns:ds="http://schemas.openxmlformats.org/officeDocument/2006/customXml" ds:itemID="{B2625232-F246-4421-B36C-37357EE30A5C}"/>
</file>

<file path=docProps/app.xml><?xml version="1.0" encoding="utf-8"?>
<Properties xmlns="http://schemas.openxmlformats.org/officeDocument/2006/extended-properties" xmlns:vt="http://schemas.openxmlformats.org/officeDocument/2006/docPropsVTypes">
  <Template>Normal.dotm</Template>
  <TotalTime>3</TotalTime>
  <Pages>5</Pages>
  <Words>1884</Words>
  <Characters>10739</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application 2020</dc:title>
  <dc:subject/>
  <dc:creator>MITCHELL-WATSON, Jane</dc:creator>
  <cp:keywords/>
  <dc:description/>
  <cp:lastModifiedBy>ATKINS, Joshua</cp:lastModifiedBy>
  <cp:revision>4</cp:revision>
  <cp:lastPrinted>2019-12-10T23:21:00Z</cp:lastPrinted>
  <dcterms:created xsi:type="dcterms:W3CDTF">2020-02-05T02:03:00Z</dcterms:created>
  <dcterms:modified xsi:type="dcterms:W3CDTF">2020-02-05T02:06:00Z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0x0101009148F5A04DDD49CBA7127AADA5FB792B00AADE34325A8B49CDA8BB4DB53328F214008B88E80663454940AA0C4E4D5B25839D</vt:lpwstr>
  </property>
</Properties>
</file>